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D3" w:rsidRDefault="00A048D3"/>
    <w:p w:rsidR="00A048D3" w:rsidRDefault="00A048D3"/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196628" w:rsidTr="0019662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196628" w:rsidRDefault="00196628" w:rsidP="00196628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96628" w:rsidRDefault="0051555F" w:rsidP="00992B30">
            <w:pPr>
              <w:autoSpaceDE w:val="0"/>
              <w:autoSpaceDN w:val="0"/>
              <w:adjustRightInd w:val="0"/>
              <w:spacing w:line="240" w:lineRule="atLeast"/>
              <w:ind w:left="712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51555F">
              <w:rPr>
                <w:rFonts w:ascii="Verdana" w:hAnsi="Verdana" w:cs="Verdana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28875" cy="676275"/>
                  <wp:effectExtent l="19050" t="0" r="9525" b="0"/>
                  <wp:docPr id="2" name="Picture 1" descr="infoDEV_tagline (blue transparent)_vector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DEV_tagline (blue transparent)_vectorfi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321" cy="67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DB8" w:rsidRDefault="00F24DB8" w:rsidP="00F24DB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196628" w:rsidRPr="005F415C" w:rsidRDefault="00F24DB8" w:rsidP="00F24D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F415C">
              <w:rPr>
                <w:rFonts w:ascii="Sylfaen" w:hAnsi="Sylfaen" w:cs="Verdana"/>
                <w:b/>
                <w:bCs/>
                <w:color w:val="000000"/>
                <w:sz w:val="28"/>
                <w:szCs w:val="28"/>
              </w:rPr>
              <w:t>ՄԱՄՈՒԼԻ ՀԱՂՈՐԴԱԳՐՈՒԹՅՈՒՆ</w:t>
            </w:r>
            <w:r w:rsidR="00196628" w:rsidRPr="005F415C"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196628" w:rsidRDefault="00196628" w:rsidP="00196628">
      <w:pPr>
        <w:rPr>
          <w:rFonts w:ascii="Arial" w:hAnsi="Arial" w:cs="Arial"/>
          <w:b/>
          <w:sz w:val="20"/>
        </w:rPr>
      </w:pPr>
    </w:p>
    <w:p w:rsidR="00067A2B" w:rsidRDefault="00067A2B" w:rsidP="00196628">
      <w:pPr>
        <w:rPr>
          <w:rFonts w:ascii="Arial" w:hAnsi="Arial" w:cs="Arial"/>
          <w:b/>
          <w:sz w:val="20"/>
        </w:rPr>
      </w:pPr>
    </w:p>
    <w:p w:rsidR="0075180C" w:rsidRPr="00357A84" w:rsidRDefault="00357A84" w:rsidP="0075180C">
      <w:pPr>
        <w:jc w:val="center"/>
        <w:rPr>
          <w:rFonts w:ascii="Sylfaen" w:hAnsi="Sylfaen" w:cs="Arial"/>
          <w:szCs w:val="24"/>
        </w:rPr>
      </w:pPr>
      <w:proofErr w:type="spellStart"/>
      <w:r>
        <w:rPr>
          <w:rFonts w:ascii="Sylfaen" w:hAnsi="Sylfaen" w:cs="Arial"/>
          <w:szCs w:val="24"/>
        </w:rPr>
        <w:t>Բջջային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 w:rsidR="00F24DB8">
        <w:rPr>
          <w:rFonts w:ascii="Sylfaen" w:hAnsi="Sylfaen" w:cs="Arial"/>
          <w:szCs w:val="24"/>
        </w:rPr>
        <w:t>հեռախոսն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այժմ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հասանելի</w:t>
      </w:r>
      <w:proofErr w:type="spellEnd"/>
      <w:r>
        <w:rPr>
          <w:rFonts w:ascii="Sylfaen" w:hAnsi="Sylfaen" w:cs="Arial"/>
          <w:szCs w:val="24"/>
        </w:rPr>
        <w:t xml:space="preserve"> է </w:t>
      </w:r>
      <w:proofErr w:type="spellStart"/>
      <w:r>
        <w:rPr>
          <w:rFonts w:ascii="Sylfaen" w:hAnsi="Sylfaen" w:cs="Arial"/>
          <w:szCs w:val="24"/>
        </w:rPr>
        <w:t>աշխարհի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բնակչության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երեք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քառորդին</w:t>
      </w:r>
      <w:proofErr w:type="spellEnd"/>
      <w:r w:rsidR="00F24DB8">
        <w:rPr>
          <w:rFonts w:ascii="Sylfaen" w:hAnsi="Sylfaen" w:cs="Arial"/>
          <w:szCs w:val="24"/>
        </w:rPr>
        <w:t>՝</w:t>
      </w:r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ասվում</w:t>
      </w:r>
      <w:proofErr w:type="spellEnd"/>
      <w:r>
        <w:rPr>
          <w:rFonts w:ascii="Sylfaen" w:hAnsi="Sylfaen" w:cs="Arial"/>
          <w:szCs w:val="24"/>
        </w:rPr>
        <w:t xml:space="preserve"> է </w:t>
      </w:r>
      <w:proofErr w:type="spellStart"/>
      <w:r>
        <w:rPr>
          <w:rFonts w:ascii="Sylfaen" w:hAnsi="Sylfaen" w:cs="Arial"/>
          <w:szCs w:val="24"/>
        </w:rPr>
        <w:t>Համաշխարհային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բանկի</w:t>
      </w:r>
      <w:proofErr w:type="spellEnd"/>
      <w:r>
        <w:rPr>
          <w:rFonts w:ascii="Sylfaen" w:hAnsi="Sylfaen" w:cs="Arial"/>
          <w:szCs w:val="24"/>
        </w:rPr>
        <w:t xml:space="preserve"> և </w:t>
      </w:r>
      <w:r w:rsidR="00F24DB8" w:rsidRPr="00343E09">
        <w:rPr>
          <w:rFonts w:ascii="Sylfaen" w:hAnsi="Sylfaen" w:cs="Arial"/>
          <w:sz w:val="22"/>
          <w:szCs w:val="22"/>
          <w:lang w:val="hy-AM"/>
        </w:rPr>
        <w:t>«</w:t>
      </w:r>
      <w:proofErr w:type="spellStart"/>
      <w:r w:rsidRPr="00F95ED5">
        <w:rPr>
          <w:rFonts w:ascii="Arial" w:hAnsi="Arial" w:cs="Arial"/>
          <w:i/>
          <w:szCs w:val="24"/>
        </w:rPr>
        <w:t>info</w:t>
      </w:r>
      <w:r>
        <w:rPr>
          <w:rFonts w:ascii="Arial" w:hAnsi="Arial" w:cs="Arial"/>
          <w:szCs w:val="24"/>
        </w:rPr>
        <w:t>Dev</w:t>
      </w:r>
      <w:proofErr w:type="spellEnd"/>
      <w:r w:rsidR="00F24DB8" w:rsidRPr="00343E09">
        <w:rPr>
          <w:rFonts w:ascii="Sylfaen" w:hAnsi="Sylfaen" w:cs="Arial"/>
          <w:sz w:val="22"/>
          <w:szCs w:val="22"/>
          <w:lang w:val="hy-AM"/>
        </w:rPr>
        <w:t>»</w:t>
      </w:r>
      <w:r w:rsidR="00F24DB8">
        <w:rPr>
          <w:rFonts w:ascii="Sylfaen" w:hAnsi="Sylfaen" w:cs="Arial"/>
          <w:sz w:val="22"/>
          <w:szCs w:val="22"/>
        </w:rPr>
        <w:t>-</w:t>
      </w:r>
      <w:r>
        <w:rPr>
          <w:rFonts w:ascii="Sylfaen" w:hAnsi="Sylfaen" w:cs="Arial"/>
          <w:szCs w:val="24"/>
        </w:rPr>
        <w:t xml:space="preserve">ի </w:t>
      </w:r>
      <w:proofErr w:type="spellStart"/>
      <w:r>
        <w:rPr>
          <w:rFonts w:ascii="Sylfaen" w:hAnsi="Sylfaen" w:cs="Arial"/>
          <w:szCs w:val="24"/>
        </w:rPr>
        <w:t>ուսումնասիրության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 w:rsidR="000A77A0">
        <w:rPr>
          <w:rFonts w:ascii="Sylfaen" w:hAnsi="Sylfaen" w:cs="Arial"/>
          <w:szCs w:val="24"/>
        </w:rPr>
        <w:t>մեջ</w:t>
      </w:r>
      <w:proofErr w:type="spellEnd"/>
      <w:r w:rsidR="003D3FEE">
        <w:rPr>
          <w:rFonts w:ascii="Sylfaen" w:hAnsi="Sylfaen" w:cs="Arial"/>
          <w:szCs w:val="24"/>
        </w:rPr>
        <w:t xml:space="preserve">՝ </w:t>
      </w:r>
      <w:proofErr w:type="spellStart"/>
      <w:r w:rsidR="003D3FEE">
        <w:rPr>
          <w:rFonts w:ascii="Sylfaen" w:hAnsi="Sylfaen" w:cs="Arial"/>
          <w:szCs w:val="24"/>
        </w:rPr>
        <w:t>մատնանշելով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շարժական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 w:rsidR="000A77A0">
        <w:rPr>
          <w:rFonts w:ascii="Sylfaen" w:hAnsi="Sylfaen" w:cs="Arial"/>
          <w:szCs w:val="24"/>
        </w:rPr>
        <w:t>կապի</w:t>
      </w:r>
      <w:proofErr w:type="spellEnd"/>
      <w:r w:rsidR="00E355E0">
        <w:rPr>
          <w:rFonts w:ascii="Sylfaen" w:hAnsi="Sylfaen" w:cs="Arial"/>
          <w:szCs w:val="24"/>
        </w:rPr>
        <w:t xml:space="preserve"> </w:t>
      </w:r>
      <w:proofErr w:type="spellStart"/>
      <w:r w:rsidR="000A77A0">
        <w:rPr>
          <w:rFonts w:ascii="Sylfaen" w:hAnsi="Sylfaen" w:cs="Arial"/>
          <w:szCs w:val="24"/>
        </w:rPr>
        <w:t>միջոցով</w:t>
      </w:r>
      <w:proofErr w:type="spellEnd"/>
      <w:r w:rsidR="000A77A0"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առաջարկվող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զարգացման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հսկայական</w:t>
      </w:r>
      <w:proofErr w:type="spellEnd"/>
      <w:r>
        <w:rPr>
          <w:rFonts w:ascii="Sylfaen" w:hAnsi="Sylfaen" w:cs="Arial"/>
          <w:szCs w:val="24"/>
        </w:rPr>
        <w:t xml:space="preserve"> </w:t>
      </w:r>
      <w:proofErr w:type="spellStart"/>
      <w:r>
        <w:rPr>
          <w:rFonts w:ascii="Sylfaen" w:hAnsi="Sylfaen" w:cs="Arial"/>
          <w:szCs w:val="24"/>
        </w:rPr>
        <w:t>հնարավորությունները</w:t>
      </w:r>
      <w:proofErr w:type="spellEnd"/>
    </w:p>
    <w:p w:rsidR="0075180C" w:rsidRPr="00357A84" w:rsidRDefault="0075180C" w:rsidP="00196628">
      <w:pPr>
        <w:rPr>
          <w:rFonts w:ascii="Sylfaen" w:hAnsi="Sylfaen" w:cs="Arial"/>
          <w:b/>
          <w:sz w:val="20"/>
        </w:rPr>
      </w:pPr>
    </w:p>
    <w:p w:rsidR="005E5C41" w:rsidRDefault="005E5C41" w:rsidP="0019662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</w:rPr>
      </w:pPr>
    </w:p>
    <w:p w:rsidR="00A07361" w:rsidRPr="000C5835" w:rsidRDefault="00F24DB8" w:rsidP="00A07361">
      <w:pPr>
        <w:jc w:val="center"/>
        <w:rPr>
          <w:rFonts w:ascii="Sylfaen" w:hAnsi="Sylfaen" w:cs="Arial"/>
          <w:b/>
          <w:sz w:val="28"/>
          <w:szCs w:val="28"/>
        </w:rPr>
      </w:pPr>
      <w:proofErr w:type="spellStart"/>
      <w:r>
        <w:rPr>
          <w:rFonts w:ascii="Sylfaen" w:hAnsi="Sylfaen" w:cs="Arial"/>
          <w:b/>
          <w:sz w:val="28"/>
          <w:szCs w:val="28"/>
        </w:rPr>
        <w:t>Բջջային</w:t>
      </w:r>
      <w:proofErr w:type="spellEnd"/>
      <w:r>
        <w:rPr>
          <w:rFonts w:ascii="Sylfaen" w:hAnsi="Sylfaen" w:cs="Arial"/>
          <w:b/>
          <w:sz w:val="28"/>
          <w:szCs w:val="28"/>
        </w:rPr>
        <w:t xml:space="preserve"> </w:t>
      </w:r>
      <w:proofErr w:type="spellStart"/>
      <w:r w:rsidR="000A77A0">
        <w:rPr>
          <w:rFonts w:ascii="Sylfaen" w:hAnsi="Sylfaen" w:cs="Arial"/>
          <w:b/>
          <w:sz w:val="28"/>
          <w:szCs w:val="28"/>
        </w:rPr>
        <w:t>հեռախոս</w:t>
      </w:r>
      <w:r w:rsidR="00357A84">
        <w:rPr>
          <w:rFonts w:ascii="Sylfaen" w:hAnsi="Sylfaen" w:cs="Arial"/>
          <w:b/>
          <w:sz w:val="28"/>
          <w:szCs w:val="28"/>
        </w:rPr>
        <w:t>ը</w:t>
      </w:r>
      <w:proofErr w:type="spellEnd"/>
      <w:r w:rsidR="00357A84">
        <w:rPr>
          <w:rFonts w:ascii="Sylfaen" w:hAnsi="Sylfaen" w:cs="Arial"/>
          <w:b/>
          <w:sz w:val="28"/>
          <w:szCs w:val="28"/>
        </w:rPr>
        <w:t xml:space="preserve"> </w:t>
      </w:r>
      <w:proofErr w:type="spellStart"/>
      <w:r w:rsidR="00357A84">
        <w:rPr>
          <w:rFonts w:ascii="Sylfaen" w:hAnsi="Sylfaen" w:cs="Arial"/>
          <w:b/>
          <w:sz w:val="28"/>
          <w:szCs w:val="28"/>
        </w:rPr>
        <w:t>հասանելի</w:t>
      </w:r>
      <w:proofErr w:type="spellEnd"/>
      <w:r w:rsidR="00357A84">
        <w:rPr>
          <w:rFonts w:ascii="Sylfaen" w:hAnsi="Sylfaen" w:cs="Arial"/>
          <w:b/>
          <w:sz w:val="28"/>
          <w:szCs w:val="28"/>
        </w:rPr>
        <w:t xml:space="preserve"> </w:t>
      </w:r>
      <w:r w:rsidR="000A77A0">
        <w:rPr>
          <w:rFonts w:ascii="Sylfaen" w:hAnsi="Sylfaen" w:cs="Arial"/>
          <w:b/>
          <w:sz w:val="28"/>
          <w:szCs w:val="28"/>
        </w:rPr>
        <w:t>է</w:t>
      </w:r>
      <w:r w:rsidR="00357A84">
        <w:rPr>
          <w:rFonts w:ascii="Sylfaen" w:hAnsi="Sylfaen" w:cs="Arial"/>
          <w:b/>
          <w:sz w:val="28"/>
          <w:szCs w:val="28"/>
        </w:rPr>
        <w:t xml:space="preserve"> </w:t>
      </w:r>
      <w:proofErr w:type="spellStart"/>
      <w:r w:rsidR="000A77A0">
        <w:rPr>
          <w:rFonts w:ascii="Sylfaen" w:hAnsi="Sylfaen" w:cs="Arial"/>
          <w:b/>
          <w:sz w:val="28"/>
          <w:szCs w:val="28"/>
        </w:rPr>
        <w:t>դարձել</w:t>
      </w:r>
      <w:proofErr w:type="spellEnd"/>
      <w:r w:rsidR="00357A84">
        <w:rPr>
          <w:rFonts w:ascii="Sylfaen" w:hAnsi="Sylfaen" w:cs="Arial"/>
          <w:b/>
          <w:sz w:val="28"/>
          <w:szCs w:val="28"/>
        </w:rPr>
        <w:t xml:space="preserve"> </w:t>
      </w:r>
      <w:proofErr w:type="spellStart"/>
      <w:r w:rsidR="00357A84">
        <w:rPr>
          <w:rFonts w:ascii="Sylfaen" w:hAnsi="Sylfaen" w:cs="Arial"/>
          <w:b/>
          <w:sz w:val="28"/>
          <w:szCs w:val="28"/>
        </w:rPr>
        <w:t>երկրագնդի</w:t>
      </w:r>
      <w:proofErr w:type="spellEnd"/>
      <w:r w:rsidR="00357A84">
        <w:rPr>
          <w:rFonts w:ascii="Sylfaen" w:hAnsi="Sylfaen" w:cs="Arial"/>
          <w:b/>
          <w:sz w:val="28"/>
          <w:szCs w:val="28"/>
        </w:rPr>
        <w:t xml:space="preserve"> </w:t>
      </w:r>
      <w:proofErr w:type="spellStart"/>
      <w:r w:rsidR="00357A84">
        <w:rPr>
          <w:rFonts w:ascii="Sylfaen" w:hAnsi="Sylfaen" w:cs="Arial"/>
          <w:b/>
          <w:sz w:val="28"/>
          <w:szCs w:val="28"/>
        </w:rPr>
        <w:t>բնակչության</w:t>
      </w:r>
      <w:proofErr w:type="spellEnd"/>
      <w:r w:rsidR="00357A84">
        <w:rPr>
          <w:rFonts w:ascii="Sylfaen" w:hAnsi="Sylfaen" w:cs="Arial"/>
          <w:b/>
          <w:sz w:val="28"/>
          <w:szCs w:val="28"/>
        </w:rPr>
        <w:t xml:space="preserve"> </w:t>
      </w:r>
      <w:proofErr w:type="spellStart"/>
      <w:r w:rsidR="00357A84">
        <w:rPr>
          <w:rFonts w:ascii="Sylfaen" w:hAnsi="Sylfaen" w:cs="Arial"/>
          <w:b/>
          <w:sz w:val="28"/>
          <w:szCs w:val="28"/>
        </w:rPr>
        <w:t>երեք</w:t>
      </w:r>
      <w:proofErr w:type="spellEnd"/>
      <w:r w:rsidR="00357A84">
        <w:rPr>
          <w:rFonts w:ascii="Sylfaen" w:hAnsi="Sylfaen" w:cs="Arial"/>
          <w:b/>
          <w:sz w:val="28"/>
          <w:szCs w:val="28"/>
        </w:rPr>
        <w:t xml:space="preserve"> </w:t>
      </w:r>
      <w:proofErr w:type="spellStart"/>
      <w:r w:rsidR="00357A84">
        <w:rPr>
          <w:rFonts w:ascii="Sylfaen" w:hAnsi="Sylfaen" w:cs="Arial"/>
          <w:b/>
          <w:sz w:val="28"/>
          <w:szCs w:val="28"/>
        </w:rPr>
        <w:t>քա</w:t>
      </w:r>
      <w:r w:rsidR="00357A84" w:rsidRPr="00D6271C">
        <w:rPr>
          <w:rFonts w:ascii="Sylfaen" w:hAnsi="Sylfaen" w:cs="Arial"/>
          <w:b/>
          <w:sz w:val="28"/>
          <w:szCs w:val="28"/>
        </w:rPr>
        <w:t>ռ</w:t>
      </w:r>
      <w:r w:rsidR="00357A84">
        <w:rPr>
          <w:rFonts w:ascii="Sylfaen" w:hAnsi="Sylfaen" w:cs="Arial"/>
          <w:b/>
          <w:sz w:val="28"/>
          <w:szCs w:val="28"/>
        </w:rPr>
        <w:t>որդին</w:t>
      </w:r>
      <w:proofErr w:type="spellEnd"/>
      <w:r w:rsidR="000C5835" w:rsidRPr="000C5835">
        <w:rPr>
          <w:rFonts w:ascii="Sylfaen" w:hAnsi="Sylfaen" w:cs="Arial"/>
          <w:b/>
          <w:sz w:val="28"/>
          <w:szCs w:val="28"/>
        </w:rPr>
        <w:t xml:space="preserve"> </w:t>
      </w:r>
    </w:p>
    <w:p w:rsidR="00357A84" w:rsidRPr="00357A84" w:rsidRDefault="00E73F53" w:rsidP="00A07361">
      <w:pPr>
        <w:jc w:val="center"/>
        <w:rPr>
          <w:rFonts w:ascii="Sylfaen" w:hAnsi="Sylfaen" w:cs="Arial"/>
          <w:b/>
          <w:i/>
          <w:szCs w:val="24"/>
        </w:rPr>
      </w:pPr>
      <w:proofErr w:type="spellStart"/>
      <w:proofErr w:type="gramStart"/>
      <w:r>
        <w:rPr>
          <w:rFonts w:ascii="Sylfaen" w:hAnsi="Sylfaen" w:cs="Arial"/>
          <w:b/>
          <w:i/>
          <w:szCs w:val="24"/>
        </w:rPr>
        <w:t>Շարժական</w:t>
      </w:r>
      <w:proofErr w:type="spellEnd"/>
      <w:r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0C5835">
        <w:rPr>
          <w:rFonts w:ascii="Sylfaen" w:hAnsi="Sylfaen" w:cs="Arial"/>
          <w:b/>
          <w:i/>
          <w:szCs w:val="24"/>
        </w:rPr>
        <w:t>հեռախոսակապի</w:t>
      </w:r>
      <w:proofErr w:type="spellEnd"/>
      <w:r w:rsidR="000C5835">
        <w:rPr>
          <w:rFonts w:ascii="Sylfaen" w:hAnsi="Sylfaen" w:cs="Arial"/>
          <w:b/>
          <w:i/>
          <w:szCs w:val="24"/>
        </w:rPr>
        <w:t xml:space="preserve"> </w:t>
      </w:r>
      <w:proofErr w:type="spellStart"/>
      <w:r>
        <w:rPr>
          <w:rFonts w:ascii="Sylfaen" w:hAnsi="Sylfaen" w:cs="Arial"/>
          <w:b/>
          <w:i/>
          <w:szCs w:val="24"/>
        </w:rPr>
        <w:t>ա</w:t>
      </w:r>
      <w:r w:rsidR="000C5835">
        <w:rPr>
          <w:rFonts w:ascii="Sylfaen" w:hAnsi="Sylfaen" w:cs="Arial"/>
          <w:b/>
          <w:i/>
          <w:szCs w:val="24"/>
        </w:rPr>
        <w:t>ռավելագույն</w:t>
      </w:r>
      <w:proofErr w:type="spellEnd"/>
      <w:r w:rsidR="00357A84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0C5835">
        <w:rPr>
          <w:rFonts w:ascii="Sylfaen" w:hAnsi="Sylfaen" w:cs="Arial"/>
          <w:b/>
          <w:i/>
          <w:szCs w:val="24"/>
        </w:rPr>
        <w:t>օգտագործումը</w:t>
      </w:r>
      <w:proofErr w:type="spellEnd"/>
      <w:r w:rsidR="00357A84">
        <w:rPr>
          <w:rFonts w:ascii="Sylfaen" w:hAnsi="Sylfaen" w:cs="Arial"/>
          <w:b/>
          <w:i/>
          <w:szCs w:val="24"/>
        </w:rPr>
        <w:t>.</w:t>
      </w:r>
      <w:proofErr w:type="gramEnd"/>
      <w:r w:rsidR="00357A84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57A84">
        <w:rPr>
          <w:rFonts w:ascii="Sylfaen" w:hAnsi="Sylfaen" w:cs="Arial"/>
          <w:b/>
          <w:i/>
          <w:szCs w:val="24"/>
        </w:rPr>
        <w:t>Համաշխարհային</w:t>
      </w:r>
      <w:proofErr w:type="spellEnd"/>
      <w:r w:rsidR="00357A84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57A84">
        <w:rPr>
          <w:rFonts w:ascii="Sylfaen" w:hAnsi="Sylfaen" w:cs="Arial"/>
          <w:b/>
          <w:i/>
          <w:szCs w:val="24"/>
        </w:rPr>
        <w:t>բանկի</w:t>
      </w:r>
      <w:proofErr w:type="spellEnd"/>
      <w:r w:rsidR="00357A84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57A84">
        <w:rPr>
          <w:rFonts w:ascii="Sylfaen" w:hAnsi="Sylfaen" w:cs="Arial"/>
          <w:b/>
          <w:i/>
          <w:szCs w:val="24"/>
        </w:rPr>
        <w:t>նոր</w:t>
      </w:r>
      <w:proofErr w:type="spellEnd"/>
      <w:r w:rsidR="00357A84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57A84">
        <w:rPr>
          <w:rFonts w:ascii="Sylfaen" w:hAnsi="Sylfaen" w:cs="Arial"/>
          <w:b/>
          <w:i/>
          <w:szCs w:val="24"/>
        </w:rPr>
        <w:t>զեկույցը</w:t>
      </w:r>
      <w:proofErr w:type="spellEnd"/>
      <w:r w:rsidR="003D3FEE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D3FEE">
        <w:rPr>
          <w:rFonts w:ascii="Sylfaen" w:hAnsi="Sylfaen" w:cs="Arial"/>
          <w:b/>
          <w:i/>
          <w:szCs w:val="24"/>
        </w:rPr>
        <w:t>վեր</w:t>
      </w:r>
      <w:proofErr w:type="spellEnd"/>
      <w:r w:rsidR="003D3FEE">
        <w:rPr>
          <w:rFonts w:ascii="Sylfaen" w:hAnsi="Sylfaen" w:cs="Arial"/>
          <w:b/>
          <w:i/>
          <w:szCs w:val="24"/>
        </w:rPr>
        <w:t xml:space="preserve"> է </w:t>
      </w:r>
      <w:proofErr w:type="spellStart"/>
      <w:r w:rsidR="003D3FEE">
        <w:rPr>
          <w:rFonts w:ascii="Sylfaen" w:hAnsi="Sylfaen" w:cs="Arial"/>
          <w:b/>
          <w:i/>
          <w:szCs w:val="24"/>
        </w:rPr>
        <w:t>հանում</w:t>
      </w:r>
      <w:proofErr w:type="spellEnd"/>
      <w:r w:rsidR="003D3FEE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57A84">
        <w:rPr>
          <w:rFonts w:ascii="Sylfaen" w:hAnsi="Sylfaen" w:cs="Arial"/>
          <w:b/>
          <w:i/>
          <w:szCs w:val="24"/>
        </w:rPr>
        <w:t>մարդկային</w:t>
      </w:r>
      <w:proofErr w:type="spellEnd"/>
      <w:r w:rsidR="00357A84">
        <w:rPr>
          <w:rFonts w:ascii="Sylfaen" w:hAnsi="Sylfaen" w:cs="Arial"/>
          <w:b/>
          <w:i/>
          <w:szCs w:val="24"/>
        </w:rPr>
        <w:t xml:space="preserve"> և </w:t>
      </w:r>
      <w:proofErr w:type="spellStart"/>
      <w:r w:rsidR="00357A84">
        <w:rPr>
          <w:rFonts w:ascii="Sylfaen" w:hAnsi="Sylfaen" w:cs="Arial"/>
          <w:b/>
          <w:i/>
          <w:szCs w:val="24"/>
        </w:rPr>
        <w:t>տնտեսական</w:t>
      </w:r>
      <w:proofErr w:type="spellEnd"/>
      <w:r w:rsidR="00357A84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57A84">
        <w:rPr>
          <w:rFonts w:ascii="Sylfaen" w:hAnsi="Sylfaen" w:cs="Arial"/>
          <w:b/>
          <w:i/>
          <w:szCs w:val="24"/>
        </w:rPr>
        <w:t>զարգացման</w:t>
      </w:r>
      <w:proofErr w:type="spellEnd"/>
      <w:r w:rsidR="00357A84">
        <w:rPr>
          <w:rFonts w:ascii="Sylfaen" w:hAnsi="Sylfaen" w:cs="Arial"/>
          <w:b/>
          <w:i/>
          <w:szCs w:val="24"/>
        </w:rPr>
        <w:t xml:space="preserve"> </w:t>
      </w:r>
      <w:proofErr w:type="spellStart"/>
      <w:r w:rsidR="00357A84">
        <w:rPr>
          <w:rFonts w:ascii="Sylfaen" w:hAnsi="Sylfaen" w:cs="Arial"/>
          <w:b/>
          <w:i/>
          <w:szCs w:val="24"/>
        </w:rPr>
        <w:t>հնարավորություններ</w:t>
      </w:r>
      <w:r w:rsidR="000A77A0">
        <w:rPr>
          <w:rFonts w:ascii="Sylfaen" w:hAnsi="Sylfaen" w:cs="Arial"/>
          <w:b/>
          <w:i/>
          <w:szCs w:val="24"/>
        </w:rPr>
        <w:t>ը</w:t>
      </w:r>
      <w:proofErr w:type="spellEnd"/>
    </w:p>
    <w:p w:rsidR="004E64F5" w:rsidRPr="00196628" w:rsidRDefault="004E64F5" w:rsidP="00DD116D">
      <w:pPr>
        <w:jc w:val="center"/>
        <w:rPr>
          <w:rFonts w:ascii="Arial" w:hAnsi="Arial" w:cs="Arial"/>
          <w:b/>
          <w:szCs w:val="24"/>
        </w:rPr>
      </w:pPr>
    </w:p>
    <w:p w:rsidR="00673DD4" w:rsidRPr="00AA095C" w:rsidRDefault="00357A84" w:rsidP="00400576">
      <w:pPr>
        <w:rPr>
          <w:rFonts w:ascii="Sylfaen" w:hAnsi="Sylfaen" w:cs="Arial"/>
          <w:sz w:val="20"/>
        </w:rPr>
      </w:pPr>
      <w:r>
        <w:rPr>
          <w:rFonts w:ascii="Sylfaen" w:hAnsi="Sylfaen" w:cs="Arial"/>
          <w:b/>
          <w:sz w:val="20"/>
        </w:rPr>
        <w:t>ՎԱՇԻՆԳՏՈՆ,</w:t>
      </w:r>
      <w:r w:rsidR="00D51545" w:rsidRPr="00067A2B">
        <w:rPr>
          <w:rFonts w:ascii="Arial" w:hAnsi="Arial" w:cs="Arial"/>
          <w:b/>
          <w:sz w:val="20"/>
        </w:rPr>
        <w:t xml:space="preserve"> </w:t>
      </w:r>
      <w:r w:rsidR="001D4C2E" w:rsidRPr="00067A2B">
        <w:rPr>
          <w:rFonts w:ascii="Arial" w:hAnsi="Arial" w:cs="Arial"/>
          <w:b/>
          <w:sz w:val="20"/>
        </w:rPr>
        <w:t>1</w:t>
      </w:r>
      <w:r w:rsidR="005C11FA" w:rsidRPr="00067A2B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Sylfaen" w:hAnsi="Sylfaen" w:cs="Arial"/>
          <w:b/>
          <w:sz w:val="20"/>
        </w:rPr>
        <w:t>հուլիս</w:t>
      </w:r>
      <w:proofErr w:type="spellEnd"/>
      <w:r>
        <w:rPr>
          <w:rFonts w:ascii="Sylfaen" w:hAnsi="Sylfaen" w:cs="Arial"/>
          <w:b/>
          <w:sz w:val="20"/>
        </w:rPr>
        <w:t xml:space="preserve"> </w:t>
      </w:r>
      <w:r w:rsidR="005E5C41" w:rsidRPr="00067A2B">
        <w:rPr>
          <w:rFonts w:ascii="Arial" w:hAnsi="Arial" w:cs="Arial"/>
          <w:b/>
          <w:sz w:val="20"/>
        </w:rPr>
        <w:t xml:space="preserve"> 2012</w:t>
      </w:r>
      <w:r w:rsidR="005E5C41">
        <w:rPr>
          <w:rFonts w:ascii="Arial" w:hAnsi="Arial" w:cs="Arial"/>
          <w:b/>
          <w:sz w:val="20"/>
        </w:rPr>
        <w:t xml:space="preserve"> </w:t>
      </w:r>
      <w:r>
        <w:rPr>
          <w:rFonts w:ascii="Sylfaen" w:hAnsi="Sylfaen" w:cs="Arial"/>
          <w:b/>
          <w:sz w:val="20"/>
        </w:rPr>
        <w:t xml:space="preserve">թ.: </w:t>
      </w:r>
      <w:proofErr w:type="spellStart"/>
      <w:r w:rsidR="00693CB9">
        <w:rPr>
          <w:rFonts w:ascii="Sylfaen" w:hAnsi="Sylfaen" w:cs="Arial"/>
          <w:sz w:val="20"/>
        </w:rPr>
        <w:t>Ողջ</w:t>
      </w:r>
      <w:proofErr w:type="spellEnd"/>
      <w:r w:rsidR="00693CB9">
        <w:rPr>
          <w:rFonts w:ascii="Sylfaen" w:hAnsi="Sylfaen" w:cs="Arial"/>
          <w:sz w:val="20"/>
        </w:rPr>
        <w:t xml:space="preserve"> </w:t>
      </w:r>
      <w:proofErr w:type="spellStart"/>
      <w:r w:rsidR="00693CB9">
        <w:rPr>
          <w:rFonts w:ascii="Sylfaen" w:hAnsi="Sylfaen" w:cs="Arial"/>
          <w:sz w:val="20"/>
        </w:rPr>
        <w:t>ա</w:t>
      </w:r>
      <w:r w:rsidR="00B55F22">
        <w:rPr>
          <w:rFonts w:ascii="Sylfaen" w:hAnsi="Sylfaen" w:cs="Arial"/>
          <w:sz w:val="20"/>
        </w:rPr>
        <w:t>շխարհում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693CB9">
        <w:rPr>
          <w:rFonts w:ascii="Sylfaen" w:hAnsi="Sylfaen" w:cs="Arial"/>
          <w:sz w:val="20"/>
        </w:rPr>
        <w:t>օգտագործվող</w:t>
      </w:r>
      <w:proofErr w:type="spellEnd"/>
      <w:r w:rsidR="00693CB9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շ</w:t>
      </w:r>
      <w:r>
        <w:rPr>
          <w:rFonts w:ascii="Sylfaen" w:hAnsi="Sylfaen" w:cs="Arial"/>
          <w:sz w:val="20"/>
        </w:rPr>
        <w:t>արժական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 w:rsidR="007E1F26">
        <w:rPr>
          <w:rFonts w:ascii="Sylfaen" w:hAnsi="Sylfaen" w:cs="Arial"/>
          <w:sz w:val="20"/>
        </w:rPr>
        <w:t>կապ</w:t>
      </w:r>
      <w:r w:rsidR="00693CB9">
        <w:rPr>
          <w:rFonts w:ascii="Sylfaen" w:hAnsi="Sylfaen" w:cs="Arial"/>
          <w:sz w:val="20"/>
        </w:rPr>
        <w:t>ի</w:t>
      </w:r>
      <w:proofErr w:type="spellEnd"/>
      <w:r w:rsidR="007E1F26">
        <w:rPr>
          <w:rFonts w:ascii="Sylfaen" w:hAnsi="Sylfaen" w:cs="Arial"/>
          <w:sz w:val="20"/>
        </w:rPr>
        <w:t xml:space="preserve"> </w:t>
      </w:r>
      <w:r>
        <w:rPr>
          <w:rFonts w:ascii="Sylfaen" w:hAnsi="Sylfaen" w:cs="Arial"/>
          <w:sz w:val="20"/>
        </w:rPr>
        <w:t xml:space="preserve">6 </w:t>
      </w:r>
      <w:proofErr w:type="spellStart"/>
      <w:r>
        <w:rPr>
          <w:rFonts w:ascii="Sylfaen" w:hAnsi="Sylfaen" w:cs="Arial"/>
          <w:sz w:val="20"/>
        </w:rPr>
        <w:t>միլիարդ</w:t>
      </w:r>
      <w:r w:rsidR="00AA095C">
        <w:rPr>
          <w:rFonts w:ascii="Sylfaen" w:hAnsi="Sylfaen" w:cs="Arial"/>
          <w:sz w:val="20"/>
        </w:rPr>
        <w:t>ը</w:t>
      </w:r>
      <w:proofErr w:type="spellEnd"/>
      <w:r w:rsidR="00AA095C">
        <w:rPr>
          <w:rFonts w:ascii="Sylfaen" w:hAnsi="Sylfaen" w:cs="Arial"/>
          <w:sz w:val="20"/>
        </w:rPr>
        <w:t xml:space="preserve"> </w:t>
      </w:r>
      <w:proofErr w:type="spellStart"/>
      <w:r w:rsidR="00AA095C">
        <w:rPr>
          <w:rFonts w:ascii="Sylfaen" w:hAnsi="Sylfaen" w:cs="Arial"/>
          <w:sz w:val="20"/>
        </w:rPr>
        <w:t>գերազանցող</w:t>
      </w:r>
      <w:proofErr w:type="spellEnd"/>
      <w:r w:rsidR="00AA095C">
        <w:rPr>
          <w:rFonts w:ascii="Sylfaen" w:hAnsi="Sylfaen" w:cs="Arial"/>
          <w:sz w:val="20"/>
        </w:rPr>
        <w:t xml:space="preserve"> </w:t>
      </w:r>
      <w:proofErr w:type="spellStart"/>
      <w:r w:rsidR="00AA095C">
        <w:rPr>
          <w:rFonts w:ascii="Sylfaen" w:hAnsi="Sylfaen" w:cs="Arial"/>
          <w:sz w:val="20"/>
        </w:rPr>
        <w:t>բաժանորդագրության</w:t>
      </w:r>
      <w:proofErr w:type="spellEnd"/>
      <w:r w:rsidR="00AA095C">
        <w:rPr>
          <w:rFonts w:ascii="Sylfaen" w:hAnsi="Sylfaen" w:cs="Arial"/>
          <w:sz w:val="20"/>
        </w:rPr>
        <w:t xml:space="preserve"> </w:t>
      </w:r>
      <w:proofErr w:type="spellStart"/>
      <w:r w:rsidR="00693CB9">
        <w:rPr>
          <w:rFonts w:ascii="Sylfaen" w:hAnsi="Sylfaen" w:cs="Arial"/>
          <w:sz w:val="20"/>
        </w:rPr>
        <w:t>պայմաններում</w:t>
      </w:r>
      <w:proofErr w:type="spellEnd"/>
      <w:r w:rsidR="00693CB9">
        <w:rPr>
          <w:rFonts w:ascii="Sylfaen" w:hAnsi="Sylfaen" w:cs="Arial"/>
          <w:sz w:val="20"/>
        </w:rPr>
        <w:t xml:space="preserve">, </w:t>
      </w:r>
      <w:proofErr w:type="spellStart"/>
      <w:r w:rsidR="00AA095C">
        <w:rPr>
          <w:rFonts w:ascii="Sylfaen" w:hAnsi="Sylfaen" w:cs="Arial"/>
          <w:sz w:val="20"/>
        </w:rPr>
        <w:t>որն</w:t>
      </w:r>
      <w:proofErr w:type="spellEnd"/>
      <w:r w:rsidR="00AA095C">
        <w:rPr>
          <w:rFonts w:ascii="Sylfaen" w:hAnsi="Sylfaen" w:cs="Arial"/>
          <w:sz w:val="20"/>
        </w:rPr>
        <w:t xml:space="preserve"> </w:t>
      </w:r>
      <w:proofErr w:type="spellStart"/>
      <w:r w:rsidR="00AA095C">
        <w:rPr>
          <w:rFonts w:ascii="Sylfaen" w:hAnsi="Sylfaen" w:cs="Arial"/>
          <w:sz w:val="20"/>
        </w:rPr>
        <w:t>աճել</w:t>
      </w:r>
      <w:proofErr w:type="spellEnd"/>
      <w:r w:rsidR="00AA095C">
        <w:rPr>
          <w:rFonts w:ascii="Sylfaen" w:hAnsi="Sylfaen" w:cs="Arial"/>
          <w:sz w:val="20"/>
        </w:rPr>
        <w:t xml:space="preserve"> է </w:t>
      </w:r>
      <w:r>
        <w:rPr>
          <w:rFonts w:ascii="Sylfaen" w:hAnsi="Sylfaen" w:cs="Arial"/>
          <w:sz w:val="20"/>
        </w:rPr>
        <w:t>2000 թ</w:t>
      </w:r>
      <w:r w:rsidR="00B55F22">
        <w:rPr>
          <w:rFonts w:ascii="Sylfaen" w:hAnsi="Sylfaen" w:cs="Arial"/>
          <w:sz w:val="20"/>
        </w:rPr>
        <w:t>.</w:t>
      </w:r>
      <w:r w:rsidR="007E1F26">
        <w:rPr>
          <w:rFonts w:ascii="Sylfaen" w:hAnsi="Sylfaen" w:cs="Arial"/>
          <w:sz w:val="20"/>
        </w:rPr>
        <w:t xml:space="preserve"> </w:t>
      </w:r>
      <w:r>
        <w:rPr>
          <w:rFonts w:ascii="Sylfaen" w:hAnsi="Sylfaen" w:cs="Arial"/>
          <w:sz w:val="20"/>
        </w:rPr>
        <w:t xml:space="preserve">1 </w:t>
      </w:r>
      <w:proofErr w:type="spellStart"/>
      <w:r>
        <w:rPr>
          <w:rFonts w:ascii="Sylfaen" w:hAnsi="Sylfaen" w:cs="Arial"/>
          <w:sz w:val="20"/>
        </w:rPr>
        <w:t>միլիարդից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ցածր</w:t>
      </w:r>
      <w:proofErr w:type="spellEnd"/>
      <w:r w:rsidR="00AA095C">
        <w:rPr>
          <w:rFonts w:ascii="Sylfaen" w:hAnsi="Sylfaen" w:cs="Arial"/>
          <w:sz w:val="20"/>
        </w:rPr>
        <w:t xml:space="preserve"> </w:t>
      </w:r>
      <w:proofErr w:type="spellStart"/>
      <w:r w:rsidR="00AA095C">
        <w:rPr>
          <w:rFonts w:ascii="Sylfaen" w:hAnsi="Sylfaen" w:cs="Arial"/>
          <w:sz w:val="20"/>
        </w:rPr>
        <w:t>ցուցանիշից</w:t>
      </w:r>
      <w:proofErr w:type="spellEnd"/>
      <w:r w:rsidR="00693CB9">
        <w:rPr>
          <w:rFonts w:ascii="Sylfaen" w:hAnsi="Sylfaen" w:cs="Arial"/>
          <w:sz w:val="20"/>
        </w:rPr>
        <w:t xml:space="preserve">, </w:t>
      </w:r>
      <w:proofErr w:type="spellStart"/>
      <w:r w:rsidR="00693CB9">
        <w:rPr>
          <w:rFonts w:ascii="Sylfaen" w:hAnsi="Sylfaen" w:cs="Arial"/>
          <w:sz w:val="20"/>
        </w:rPr>
        <w:t>բջջային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693CB9">
        <w:rPr>
          <w:rFonts w:ascii="Sylfaen" w:hAnsi="Sylfaen" w:cs="Arial"/>
          <w:sz w:val="20"/>
        </w:rPr>
        <w:t>հեռախոսն</w:t>
      </w:r>
      <w:proofErr w:type="spellEnd"/>
      <w:r w:rsidR="00693CB9">
        <w:rPr>
          <w:rFonts w:ascii="Sylfaen" w:hAnsi="Sylfaen" w:cs="Arial"/>
          <w:sz w:val="20"/>
        </w:rPr>
        <w:t xml:space="preserve"> </w:t>
      </w:r>
      <w:proofErr w:type="spellStart"/>
      <w:r w:rsidR="00693CB9">
        <w:rPr>
          <w:rFonts w:ascii="Sylfaen" w:hAnsi="Sylfaen" w:cs="Arial"/>
          <w:sz w:val="20"/>
        </w:rPr>
        <w:t>այժմ</w:t>
      </w:r>
      <w:proofErr w:type="spellEnd"/>
      <w:r w:rsidR="00693CB9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հասանելի</w:t>
      </w:r>
      <w:proofErr w:type="spellEnd"/>
      <w:r w:rsidR="00B55F22">
        <w:rPr>
          <w:rFonts w:ascii="Sylfaen" w:hAnsi="Sylfaen" w:cs="Arial"/>
          <w:sz w:val="20"/>
        </w:rPr>
        <w:t xml:space="preserve"> է </w:t>
      </w:r>
      <w:proofErr w:type="spellStart"/>
      <w:r>
        <w:rPr>
          <w:rFonts w:ascii="Sylfaen" w:hAnsi="Sylfaen" w:cs="Arial"/>
          <w:sz w:val="20"/>
        </w:rPr>
        <w:t>աշխարհի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բնակչության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շուրջ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երեք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ք</w:t>
      </w:r>
      <w:r>
        <w:rPr>
          <w:rFonts w:ascii="Sylfaen" w:hAnsi="Sylfaen" w:cs="Arial"/>
          <w:sz w:val="20"/>
        </w:rPr>
        <w:t>առորդի</w:t>
      </w:r>
      <w:r w:rsidR="00693CB9">
        <w:rPr>
          <w:rFonts w:ascii="Sylfaen" w:hAnsi="Sylfaen" w:cs="Arial"/>
          <w:sz w:val="20"/>
        </w:rPr>
        <w:t>ն</w:t>
      </w:r>
      <w:proofErr w:type="spellEnd"/>
      <w:r>
        <w:rPr>
          <w:rFonts w:ascii="Sylfaen" w:hAnsi="Sylfaen" w:cs="Arial"/>
          <w:sz w:val="20"/>
        </w:rPr>
        <w:t xml:space="preserve">: </w:t>
      </w:r>
      <w:proofErr w:type="spellStart"/>
      <w:r>
        <w:rPr>
          <w:rFonts w:ascii="Sylfaen" w:hAnsi="Sylfaen" w:cs="Arial"/>
          <w:sz w:val="20"/>
        </w:rPr>
        <w:t>Շարժական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կապի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պատմությունը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տեղափոխվում</w:t>
      </w:r>
      <w:proofErr w:type="spellEnd"/>
      <w:r>
        <w:rPr>
          <w:rFonts w:ascii="Sylfaen" w:hAnsi="Sylfaen" w:cs="Arial"/>
          <w:sz w:val="20"/>
        </w:rPr>
        <w:t xml:space="preserve"> է </w:t>
      </w:r>
      <w:proofErr w:type="spellStart"/>
      <w:r>
        <w:rPr>
          <w:rFonts w:ascii="Sylfaen" w:hAnsi="Sylfaen" w:cs="Arial"/>
          <w:sz w:val="20"/>
        </w:rPr>
        <w:t>նոր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հարթություն</w:t>
      </w:r>
      <w:proofErr w:type="spellEnd"/>
      <w:r>
        <w:rPr>
          <w:rFonts w:ascii="Sylfaen" w:hAnsi="Sylfaen" w:cs="Arial"/>
          <w:sz w:val="20"/>
        </w:rPr>
        <w:t xml:space="preserve">, </w:t>
      </w:r>
      <w:proofErr w:type="spellStart"/>
      <w:r>
        <w:rPr>
          <w:rFonts w:ascii="Sylfaen" w:hAnsi="Sylfaen" w:cs="Arial"/>
          <w:sz w:val="20"/>
        </w:rPr>
        <w:t>որը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ոչ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այնքան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հեռախոսի</w:t>
      </w:r>
      <w:proofErr w:type="spellEnd"/>
      <w:r>
        <w:rPr>
          <w:rFonts w:ascii="Sylfaen" w:hAnsi="Sylfaen" w:cs="Arial"/>
          <w:sz w:val="20"/>
        </w:rPr>
        <w:t xml:space="preserve">, </w:t>
      </w:r>
      <w:proofErr w:type="spellStart"/>
      <w:r>
        <w:rPr>
          <w:rFonts w:ascii="Sylfaen" w:hAnsi="Sylfaen" w:cs="Arial"/>
          <w:sz w:val="20"/>
        </w:rPr>
        <w:t>որքան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դրա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օգտագործման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եղանակի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մասին</w:t>
      </w:r>
      <w:proofErr w:type="spellEnd"/>
      <w:r>
        <w:rPr>
          <w:rFonts w:ascii="Sylfaen" w:hAnsi="Sylfaen" w:cs="Arial"/>
          <w:sz w:val="20"/>
        </w:rPr>
        <w:t xml:space="preserve"> է, </w:t>
      </w:r>
      <w:proofErr w:type="spellStart"/>
      <w:r>
        <w:rPr>
          <w:rFonts w:ascii="Sylfaen" w:hAnsi="Sylfaen" w:cs="Arial"/>
          <w:sz w:val="20"/>
        </w:rPr>
        <w:t>ասվում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Համաշխարհային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բանկի</w:t>
      </w:r>
      <w:proofErr w:type="spellEnd"/>
      <w:r>
        <w:rPr>
          <w:rFonts w:ascii="Sylfaen" w:hAnsi="Sylfaen" w:cs="Arial"/>
          <w:sz w:val="20"/>
        </w:rPr>
        <w:t xml:space="preserve"> և </w:t>
      </w:r>
      <w:r w:rsidR="00E73F53" w:rsidRPr="00343E09">
        <w:rPr>
          <w:rFonts w:ascii="Sylfaen" w:hAnsi="Sylfaen" w:cs="Arial"/>
          <w:sz w:val="22"/>
          <w:szCs w:val="22"/>
          <w:lang w:val="hy-AM"/>
        </w:rPr>
        <w:t>«</w:t>
      </w:r>
      <w:proofErr w:type="spellStart"/>
      <w:r w:rsidRPr="00ED436E">
        <w:rPr>
          <w:rFonts w:ascii="Arial" w:hAnsi="Arial" w:cs="Arial"/>
          <w:i/>
          <w:sz w:val="20"/>
        </w:rPr>
        <w:t>info</w:t>
      </w:r>
      <w:r>
        <w:rPr>
          <w:rFonts w:ascii="Arial" w:hAnsi="Arial" w:cs="Arial"/>
          <w:sz w:val="20"/>
        </w:rPr>
        <w:t>Dev</w:t>
      </w:r>
      <w:proofErr w:type="spellEnd"/>
      <w:r w:rsidR="00E73F53" w:rsidRPr="00343E09">
        <w:rPr>
          <w:rFonts w:ascii="Sylfaen" w:hAnsi="Sylfaen" w:cs="Arial"/>
          <w:sz w:val="22"/>
          <w:szCs w:val="22"/>
          <w:lang w:val="hy-AM"/>
        </w:rPr>
        <w:t>»</w:t>
      </w:r>
      <w:r w:rsidR="00E73F53">
        <w:rPr>
          <w:rFonts w:ascii="Sylfaen" w:hAnsi="Sylfaen" w:cs="Arial"/>
          <w:sz w:val="22"/>
          <w:szCs w:val="22"/>
        </w:rPr>
        <w:t>-</w:t>
      </w:r>
      <w:r>
        <w:rPr>
          <w:rFonts w:ascii="Sylfaen" w:hAnsi="Sylfaen" w:cs="Arial"/>
          <w:sz w:val="20"/>
        </w:rPr>
        <w:t>ի</w:t>
      </w:r>
      <w:r w:rsidR="00AA095C">
        <w:rPr>
          <w:rFonts w:ascii="Sylfaen" w:hAnsi="Sylfaen" w:cs="Arial"/>
          <w:sz w:val="20"/>
        </w:rPr>
        <w:t>,</w:t>
      </w:r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իր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տեխնոլոգիական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ձեռնարկատիրության</w:t>
      </w:r>
      <w:proofErr w:type="spellEnd"/>
      <w:r>
        <w:rPr>
          <w:rFonts w:ascii="Sylfaen" w:hAnsi="Sylfaen" w:cs="Arial"/>
          <w:sz w:val="20"/>
        </w:rPr>
        <w:t xml:space="preserve"> և </w:t>
      </w:r>
      <w:proofErr w:type="spellStart"/>
      <w:r>
        <w:rPr>
          <w:rFonts w:ascii="Sylfaen" w:hAnsi="Sylfaen" w:cs="Arial"/>
          <w:sz w:val="20"/>
        </w:rPr>
        <w:t>նորարական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ծրագրի</w:t>
      </w:r>
      <w:proofErr w:type="spellEnd"/>
      <w:r w:rsidR="00B55F22" w:rsidRPr="00B55F22">
        <w:rPr>
          <w:rFonts w:ascii="Sylfaen" w:hAnsi="Sylfaen" w:cs="Arial"/>
          <w:sz w:val="20"/>
        </w:rPr>
        <w:t xml:space="preserve"> </w:t>
      </w:r>
      <w:proofErr w:type="spellStart"/>
      <w:r w:rsidR="00E73F53">
        <w:rPr>
          <w:rFonts w:ascii="Sylfaen" w:hAnsi="Sylfaen" w:cs="Arial"/>
          <w:sz w:val="20"/>
        </w:rPr>
        <w:t>կողմից</w:t>
      </w:r>
      <w:proofErr w:type="spellEnd"/>
      <w:r w:rsidR="00E73F53" w:rsidRPr="00E73F53">
        <w:rPr>
          <w:rFonts w:ascii="Sylfaen" w:hAnsi="Sylfaen" w:cs="Arial"/>
          <w:sz w:val="20"/>
        </w:rPr>
        <w:t xml:space="preserve"> </w:t>
      </w:r>
      <w:proofErr w:type="spellStart"/>
      <w:r w:rsidR="00E73F53">
        <w:rPr>
          <w:rFonts w:ascii="Sylfaen" w:hAnsi="Sylfaen" w:cs="Arial"/>
          <w:sz w:val="20"/>
        </w:rPr>
        <w:t>այսօր</w:t>
      </w:r>
      <w:proofErr w:type="spellEnd"/>
      <w:r w:rsidR="00E73F53">
        <w:rPr>
          <w:rFonts w:ascii="Sylfaen" w:hAnsi="Sylfaen" w:cs="Arial"/>
          <w:sz w:val="20"/>
        </w:rPr>
        <w:t xml:space="preserve"> </w:t>
      </w:r>
      <w:proofErr w:type="spellStart"/>
      <w:r w:rsidR="00E73F53">
        <w:rPr>
          <w:rFonts w:ascii="Sylfaen" w:hAnsi="Sylfaen" w:cs="Arial"/>
          <w:sz w:val="20"/>
        </w:rPr>
        <w:t>հրապարակված</w:t>
      </w:r>
      <w:proofErr w:type="spellEnd"/>
      <w:r w:rsidR="00E73F53">
        <w:rPr>
          <w:rFonts w:ascii="Sylfaen" w:hAnsi="Sylfaen" w:cs="Arial"/>
          <w:sz w:val="20"/>
        </w:rPr>
        <w:t xml:space="preserve"> </w:t>
      </w:r>
      <w:proofErr w:type="spellStart"/>
      <w:r w:rsidR="00E73F53">
        <w:rPr>
          <w:rFonts w:ascii="Sylfaen" w:hAnsi="Sylfaen" w:cs="Arial"/>
          <w:sz w:val="20"/>
        </w:rPr>
        <w:t>նոր</w:t>
      </w:r>
      <w:proofErr w:type="spellEnd"/>
      <w:r w:rsidR="00E73F53">
        <w:rPr>
          <w:rFonts w:ascii="Sylfaen" w:hAnsi="Sylfaen" w:cs="Arial"/>
          <w:sz w:val="20"/>
        </w:rPr>
        <w:t xml:space="preserve"> </w:t>
      </w:r>
      <w:proofErr w:type="spellStart"/>
      <w:r w:rsidR="00E73F53">
        <w:rPr>
          <w:rFonts w:ascii="Sylfaen" w:hAnsi="Sylfaen" w:cs="Arial"/>
          <w:sz w:val="20"/>
        </w:rPr>
        <w:t>զեկույցում</w:t>
      </w:r>
      <w:proofErr w:type="spellEnd"/>
      <w:r>
        <w:rPr>
          <w:rFonts w:ascii="Sylfaen" w:hAnsi="Sylfaen" w:cs="Arial"/>
          <w:sz w:val="20"/>
        </w:rPr>
        <w:t>:</w:t>
      </w:r>
      <w:r w:rsidR="003D3FEE">
        <w:rPr>
          <w:rFonts w:ascii="Sylfaen" w:hAnsi="Sylfaen" w:cs="Arial"/>
          <w:sz w:val="20"/>
        </w:rPr>
        <w:t xml:space="preserve"> </w:t>
      </w:r>
    </w:p>
    <w:p w:rsidR="00E355E0" w:rsidRDefault="00E355E0" w:rsidP="00400576">
      <w:pPr>
        <w:rPr>
          <w:rFonts w:ascii="Sylfaen" w:hAnsi="Sylfaen" w:cs="Arial"/>
          <w:sz w:val="22"/>
          <w:szCs w:val="22"/>
        </w:rPr>
      </w:pPr>
    </w:p>
    <w:p w:rsidR="001973FB" w:rsidRPr="00E73F53" w:rsidRDefault="00E73F53" w:rsidP="00400576">
      <w:pPr>
        <w:rPr>
          <w:rFonts w:ascii="Sylfaen" w:hAnsi="Sylfaen" w:cs="Arial"/>
          <w:i/>
          <w:sz w:val="20"/>
          <w:lang w:val="hy-AM"/>
        </w:rPr>
      </w:pPr>
      <w:r w:rsidRPr="00E73F53">
        <w:rPr>
          <w:rFonts w:ascii="Sylfaen" w:hAnsi="Sylfaen" w:cs="Arial"/>
          <w:b/>
          <w:i/>
          <w:sz w:val="22"/>
          <w:szCs w:val="22"/>
          <w:lang w:val="hy-AM"/>
        </w:rPr>
        <w:t>«</w:t>
      </w:r>
      <w:r w:rsidR="008752DF" w:rsidRPr="00E73F53">
        <w:rPr>
          <w:rFonts w:ascii="Sylfaen" w:hAnsi="Sylfaen" w:cs="Arial"/>
          <w:b/>
          <w:i/>
          <w:sz w:val="20"/>
          <w:lang w:val="hy-AM"/>
        </w:rPr>
        <w:t>Տեղեկատվությունը և հաղորդակցությունը հանուն զարգացման</w:t>
      </w:r>
      <w:r w:rsidR="000C5835">
        <w:rPr>
          <w:rFonts w:ascii="Sylfaen" w:hAnsi="Sylfaen" w:cs="Arial"/>
          <w:b/>
          <w:i/>
          <w:sz w:val="20"/>
        </w:rPr>
        <w:t>,</w:t>
      </w:r>
      <w:r w:rsidR="008752DF" w:rsidRPr="00E73F53">
        <w:rPr>
          <w:rFonts w:ascii="Sylfaen" w:hAnsi="Sylfaen" w:cs="Arial"/>
          <w:b/>
          <w:i/>
          <w:sz w:val="20"/>
          <w:lang w:val="hy-AM"/>
        </w:rPr>
        <w:t xml:space="preserve"> 2012 թ.</w:t>
      </w:r>
      <w:r w:rsidR="000C5835">
        <w:rPr>
          <w:rFonts w:ascii="Sylfaen" w:hAnsi="Sylfaen" w:cs="Arial"/>
          <w:b/>
          <w:i/>
          <w:sz w:val="20"/>
        </w:rPr>
        <w:t>,</w:t>
      </w:r>
      <w:r w:rsidR="008752DF" w:rsidRPr="00E73F53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0C5835">
        <w:rPr>
          <w:rFonts w:ascii="Sylfaen" w:hAnsi="Sylfaen" w:cs="Arial"/>
          <w:b/>
          <w:i/>
          <w:sz w:val="20"/>
        </w:rPr>
        <w:t>Շ</w:t>
      </w:r>
      <w:r w:rsidR="008752DF" w:rsidRPr="00E73F53">
        <w:rPr>
          <w:rFonts w:ascii="Sylfaen" w:hAnsi="Sylfaen" w:cs="Arial"/>
          <w:b/>
          <w:i/>
          <w:sz w:val="20"/>
          <w:lang w:val="hy-AM"/>
        </w:rPr>
        <w:t xml:space="preserve">արժական </w:t>
      </w:r>
      <w:r>
        <w:rPr>
          <w:rFonts w:ascii="Sylfaen" w:hAnsi="Sylfaen" w:cs="Arial"/>
          <w:b/>
          <w:i/>
          <w:sz w:val="20"/>
          <w:lang w:val="hy-AM"/>
        </w:rPr>
        <w:t>հեռախոս</w:t>
      </w:r>
      <w:r w:rsidRPr="00E73F53">
        <w:rPr>
          <w:rFonts w:ascii="Sylfaen" w:hAnsi="Sylfaen" w:cs="Arial"/>
          <w:b/>
          <w:i/>
          <w:sz w:val="20"/>
          <w:lang w:val="hy-AM"/>
        </w:rPr>
        <w:t>ա</w:t>
      </w:r>
      <w:r w:rsidR="008752DF" w:rsidRPr="00E73F53">
        <w:rPr>
          <w:rFonts w:ascii="Sylfaen" w:hAnsi="Sylfaen" w:cs="Arial"/>
          <w:b/>
          <w:i/>
          <w:sz w:val="20"/>
          <w:lang w:val="hy-AM"/>
        </w:rPr>
        <w:t>կապ</w:t>
      </w:r>
      <w:r w:rsidR="000C5835">
        <w:rPr>
          <w:rFonts w:ascii="Sylfaen" w:hAnsi="Sylfaen" w:cs="Arial"/>
          <w:b/>
          <w:i/>
          <w:sz w:val="20"/>
        </w:rPr>
        <w:t xml:space="preserve">ի </w:t>
      </w:r>
      <w:r w:rsidR="000C5835">
        <w:rPr>
          <w:rFonts w:ascii="Sylfaen" w:hAnsi="Sylfaen" w:cs="Arial"/>
          <w:b/>
          <w:i/>
          <w:sz w:val="20"/>
          <w:lang w:val="hy-AM"/>
        </w:rPr>
        <w:t>առավելագույն</w:t>
      </w:r>
      <w:r w:rsidR="000C5835">
        <w:rPr>
          <w:rFonts w:ascii="Sylfaen" w:hAnsi="Sylfaen" w:cs="Arial"/>
          <w:b/>
          <w:i/>
          <w:sz w:val="20"/>
        </w:rPr>
        <w:t xml:space="preserve"> </w:t>
      </w:r>
      <w:proofErr w:type="spellStart"/>
      <w:r w:rsidR="000C5835">
        <w:rPr>
          <w:rFonts w:ascii="Sylfaen" w:hAnsi="Sylfaen" w:cs="Arial"/>
          <w:b/>
          <w:i/>
          <w:sz w:val="20"/>
        </w:rPr>
        <w:t>օգտագործում</w:t>
      </w:r>
      <w:proofErr w:type="spellEnd"/>
      <w:r w:rsidR="008752DF" w:rsidRPr="00E73F53">
        <w:rPr>
          <w:rFonts w:ascii="Sylfaen" w:hAnsi="Sylfaen" w:cs="Arial"/>
          <w:b/>
          <w:i/>
          <w:sz w:val="20"/>
          <w:lang w:val="hy-AM"/>
        </w:rPr>
        <w:t>ը</w:t>
      </w:r>
      <w:r w:rsidRPr="00E73F53">
        <w:rPr>
          <w:rFonts w:ascii="Sylfaen" w:hAnsi="Sylfaen" w:cs="Arial"/>
          <w:b/>
          <w:i/>
          <w:sz w:val="22"/>
          <w:szCs w:val="22"/>
          <w:lang w:val="hy-AM"/>
        </w:rPr>
        <w:t>»</w:t>
      </w:r>
      <w:r w:rsidR="008752DF" w:rsidRPr="00E73F53">
        <w:rPr>
          <w:rFonts w:ascii="Sylfaen" w:hAnsi="Sylfaen" w:cs="Arial"/>
          <w:b/>
          <w:i/>
          <w:sz w:val="20"/>
          <w:lang w:val="hy-AM"/>
        </w:rPr>
        <w:t xml:space="preserve"> </w:t>
      </w:r>
      <w:r w:rsidR="008752DF" w:rsidRPr="00E73F53">
        <w:rPr>
          <w:rFonts w:ascii="Sylfaen" w:hAnsi="Sylfaen" w:cs="Arial"/>
          <w:sz w:val="20"/>
          <w:lang w:val="hy-AM"/>
        </w:rPr>
        <w:t>զեկույցի համաձայն</w:t>
      </w:r>
      <w:r w:rsidR="00B55F22" w:rsidRPr="00E73F53">
        <w:rPr>
          <w:rFonts w:ascii="Sylfaen" w:hAnsi="Sylfaen" w:cs="Arial"/>
          <w:sz w:val="20"/>
          <w:lang w:val="hy-AM"/>
        </w:rPr>
        <w:t>՝</w:t>
      </w:r>
      <w:r w:rsidR="008752DF" w:rsidRPr="00E73F53">
        <w:rPr>
          <w:rFonts w:ascii="Sylfaen" w:hAnsi="Sylfaen" w:cs="Arial"/>
          <w:sz w:val="20"/>
          <w:lang w:val="hy-AM"/>
        </w:rPr>
        <w:t xml:space="preserve"> </w:t>
      </w:r>
      <w:r w:rsidR="00B55F22" w:rsidRPr="00E73F53">
        <w:rPr>
          <w:rFonts w:ascii="Sylfaen" w:hAnsi="Sylfaen" w:cs="Arial"/>
          <w:sz w:val="20"/>
          <w:lang w:val="hy-AM"/>
        </w:rPr>
        <w:t>2011 թ.-ին ներբռնվել</w:t>
      </w:r>
      <w:r w:rsidR="00E355E0" w:rsidRPr="00E355E0">
        <w:rPr>
          <w:rFonts w:ascii="Sylfaen" w:hAnsi="Sylfaen" w:cs="Arial"/>
          <w:sz w:val="20"/>
          <w:lang w:val="hy-AM"/>
        </w:rPr>
        <w:t xml:space="preserve"> է բջջային հեռախոսի </w:t>
      </w:r>
      <w:r w:rsidR="008752DF" w:rsidRPr="00E73F53">
        <w:rPr>
          <w:rFonts w:ascii="Sylfaen" w:hAnsi="Sylfaen" w:cs="Arial"/>
          <w:sz w:val="20"/>
          <w:lang w:val="hy-AM"/>
        </w:rPr>
        <w:t xml:space="preserve">ավելի քան 30 միլիարդ կիրառական </w:t>
      </w:r>
      <w:r w:rsidR="00B55F22" w:rsidRPr="00E73F53">
        <w:rPr>
          <w:rFonts w:ascii="Sylfaen" w:hAnsi="Sylfaen" w:cs="Arial"/>
          <w:sz w:val="20"/>
          <w:lang w:val="hy-AM"/>
        </w:rPr>
        <w:t>ծրագիր</w:t>
      </w:r>
      <w:r w:rsidR="00E355E0" w:rsidRPr="00E355E0">
        <w:rPr>
          <w:rFonts w:ascii="Sylfaen" w:hAnsi="Sylfaen" w:cs="Arial"/>
          <w:sz w:val="20"/>
          <w:lang w:val="hy-AM"/>
        </w:rPr>
        <w:t>՝</w:t>
      </w:r>
      <w:r w:rsidR="008752DF" w:rsidRPr="00E73F53">
        <w:rPr>
          <w:rFonts w:ascii="Sylfaen" w:hAnsi="Sylfaen" w:cs="Arial"/>
          <w:sz w:val="20"/>
          <w:lang w:val="hy-AM"/>
        </w:rPr>
        <w:t xml:space="preserve"> ծրագրային ապահովում, որն ընդլայնում է հեռախոսների հնարավորու</w:t>
      </w:r>
      <w:r w:rsidR="00B55F22" w:rsidRPr="00E73F53">
        <w:rPr>
          <w:rFonts w:ascii="Sylfaen" w:hAnsi="Sylfaen" w:cs="Arial"/>
          <w:sz w:val="20"/>
          <w:lang w:val="hy-AM"/>
        </w:rPr>
        <w:t>թյուններ</w:t>
      </w:r>
      <w:r w:rsidR="008752DF" w:rsidRPr="00E73F53">
        <w:rPr>
          <w:rFonts w:ascii="Sylfaen" w:hAnsi="Sylfaen" w:cs="Arial"/>
          <w:sz w:val="20"/>
          <w:lang w:val="hy-AM"/>
        </w:rPr>
        <w:t xml:space="preserve">ը, օրինակ՝ </w:t>
      </w:r>
      <w:r w:rsidR="00E355E0" w:rsidRPr="00E355E0">
        <w:rPr>
          <w:rFonts w:ascii="Sylfaen" w:hAnsi="Sylfaen" w:cs="Arial"/>
          <w:sz w:val="20"/>
          <w:lang w:val="hy-AM"/>
        </w:rPr>
        <w:t xml:space="preserve">դրանք </w:t>
      </w:r>
      <w:r w:rsidR="001A462D" w:rsidRPr="00E73F53">
        <w:rPr>
          <w:rFonts w:ascii="Sylfaen" w:hAnsi="Sylfaen" w:cs="Arial"/>
          <w:sz w:val="20"/>
          <w:lang w:val="hy-AM"/>
        </w:rPr>
        <w:t>դարձնելով</w:t>
      </w:r>
      <w:r w:rsidR="008752DF" w:rsidRPr="00E73F53">
        <w:rPr>
          <w:rFonts w:ascii="Sylfaen" w:hAnsi="Sylfaen" w:cs="Arial"/>
          <w:sz w:val="20"/>
          <w:lang w:val="hy-AM"/>
        </w:rPr>
        <w:t xml:space="preserve"> շարժական դրամապանակներ, նավիգացիոն միջոցներ կամ գների համեմատության գործիքներ: Զարգացող երկրներում </w:t>
      </w:r>
      <w:r w:rsidR="00E355E0">
        <w:rPr>
          <w:rFonts w:ascii="Sylfaen" w:hAnsi="Sylfaen" w:cs="Arial"/>
          <w:sz w:val="20"/>
          <w:lang w:val="hy-AM"/>
        </w:rPr>
        <w:t>քաղաքացիներ</w:t>
      </w:r>
      <w:r w:rsidR="00E355E0" w:rsidRPr="00E355E0">
        <w:rPr>
          <w:rFonts w:ascii="Sylfaen" w:hAnsi="Sylfaen" w:cs="Arial"/>
          <w:sz w:val="20"/>
          <w:lang w:val="hy-AM"/>
        </w:rPr>
        <w:t>ն</w:t>
      </w:r>
      <w:r w:rsidR="008752DF" w:rsidRPr="00E73F53">
        <w:rPr>
          <w:rFonts w:ascii="Sylfaen" w:hAnsi="Sylfaen" w:cs="Arial"/>
          <w:sz w:val="20"/>
          <w:lang w:val="hy-AM"/>
        </w:rPr>
        <w:t xml:space="preserve"> ավելի</w:t>
      </w:r>
      <w:r w:rsidRPr="00E73F53">
        <w:rPr>
          <w:rFonts w:ascii="Sylfaen" w:hAnsi="Sylfaen" w:cs="Arial"/>
          <w:sz w:val="20"/>
          <w:lang w:val="hy-AM"/>
        </w:rPr>
        <w:t xml:space="preserve"> հաճախ են</w:t>
      </w:r>
      <w:r w:rsidR="008752DF" w:rsidRPr="00E73F53">
        <w:rPr>
          <w:rFonts w:ascii="Sylfaen" w:hAnsi="Sylfaen" w:cs="Arial"/>
          <w:sz w:val="20"/>
          <w:lang w:val="hy-AM"/>
        </w:rPr>
        <w:t xml:space="preserve"> օգտագործում </w:t>
      </w:r>
      <w:r w:rsidRPr="00E73F53">
        <w:rPr>
          <w:rFonts w:ascii="Sylfaen" w:hAnsi="Sylfaen" w:cs="Arial"/>
          <w:sz w:val="20"/>
          <w:lang w:val="hy-AM"/>
        </w:rPr>
        <w:t>բջջային</w:t>
      </w:r>
      <w:r w:rsidR="008752DF" w:rsidRPr="00E73F53">
        <w:rPr>
          <w:rFonts w:ascii="Sylfaen" w:hAnsi="Sylfaen" w:cs="Arial"/>
          <w:sz w:val="20"/>
          <w:lang w:val="hy-AM"/>
        </w:rPr>
        <w:t xml:space="preserve"> հեռախոսներ</w:t>
      </w:r>
      <w:r w:rsidRPr="00E73F53">
        <w:rPr>
          <w:rFonts w:ascii="Sylfaen" w:hAnsi="Sylfaen" w:cs="Arial"/>
          <w:sz w:val="20"/>
          <w:lang w:val="hy-AM"/>
        </w:rPr>
        <w:t>ը</w:t>
      </w:r>
      <w:r w:rsidR="008752DF" w:rsidRPr="00E73F53">
        <w:rPr>
          <w:rFonts w:ascii="Sylfaen" w:hAnsi="Sylfaen" w:cs="Arial"/>
          <w:sz w:val="20"/>
          <w:lang w:val="hy-AM"/>
        </w:rPr>
        <w:t xml:space="preserve">՝ ապրուստի նոր միջոցների ստեղծման և իրենց </w:t>
      </w:r>
      <w:r w:rsidRPr="00E73F53">
        <w:rPr>
          <w:rFonts w:ascii="Sylfaen" w:hAnsi="Sylfaen" w:cs="Arial"/>
          <w:sz w:val="20"/>
          <w:lang w:val="hy-AM"/>
        </w:rPr>
        <w:t>ապրել</w:t>
      </w:r>
      <w:r w:rsidR="001A462D" w:rsidRPr="00E73F53">
        <w:rPr>
          <w:rFonts w:ascii="Sylfaen" w:hAnsi="Sylfaen" w:cs="Arial"/>
          <w:sz w:val="20"/>
          <w:lang w:val="hy-AM"/>
        </w:rPr>
        <w:t>ակերպի</w:t>
      </w:r>
      <w:r w:rsidR="008752DF" w:rsidRPr="00E73F53">
        <w:rPr>
          <w:rFonts w:ascii="Sylfaen" w:hAnsi="Sylfaen" w:cs="Arial"/>
          <w:sz w:val="20"/>
          <w:lang w:val="hy-AM"/>
        </w:rPr>
        <w:t xml:space="preserve"> </w:t>
      </w:r>
      <w:r w:rsidR="00E355E0">
        <w:rPr>
          <w:rFonts w:ascii="Sylfaen" w:hAnsi="Sylfaen" w:cs="Arial"/>
          <w:sz w:val="20"/>
          <w:lang w:val="hy-AM"/>
        </w:rPr>
        <w:t>բարելավմա</w:t>
      </w:r>
      <w:r w:rsidR="00E355E0" w:rsidRPr="00E355E0">
        <w:rPr>
          <w:rFonts w:ascii="Sylfaen" w:hAnsi="Sylfaen" w:cs="Arial"/>
          <w:sz w:val="20"/>
          <w:lang w:val="hy-AM"/>
        </w:rPr>
        <w:t>ն համար,</w:t>
      </w:r>
      <w:r w:rsidR="008752DF" w:rsidRPr="00E73F53">
        <w:rPr>
          <w:rFonts w:ascii="Sylfaen" w:hAnsi="Sylfaen" w:cs="Arial"/>
          <w:sz w:val="20"/>
          <w:lang w:val="hy-AM"/>
        </w:rPr>
        <w:t xml:space="preserve"> իսկ կառավարությունները դրանք օգտագործում են ծառայությունների մատուցումը և </w:t>
      </w:r>
      <w:r w:rsidR="001A462D" w:rsidRPr="00E73F53">
        <w:rPr>
          <w:rFonts w:ascii="Sylfaen" w:hAnsi="Sylfaen" w:cs="Arial"/>
          <w:sz w:val="20"/>
          <w:lang w:val="hy-AM"/>
        </w:rPr>
        <w:t>քաղաքացիների</w:t>
      </w:r>
      <w:r w:rsidR="008752DF" w:rsidRPr="00E73F53">
        <w:rPr>
          <w:rFonts w:ascii="Sylfaen" w:hAnsi="Sylfaen" w:cs="Arial"/>
          <w:sz w:val="20"/>
          <w:lang w:val="hy-AM"/>
        </w:rPr>
        <w:t xml:space="preserve">ց հետադարձ </w:t>
      </w:r>
      <w:r>
        <w:rPr>
          <w:rFonts w:ascii="Sylfaen" w:hAnsi="Sylfaen" w:cs="Arial"/>
          <w:sz w:val="20"/>
          <w:lang w:val="hy-AM"/>
        </w:rPr>
        <w:t>կապ</w:t>
      </w:r>
      <w:r w:rsidRPr="00E73F53">
        <w:rPr>
          <w:rFonts w:ascii="Sylfaen" w:hAnsi="Sylfaen" w:cs="Arial"/>
          <w:sz w:val="20"/>
          <w:lang w:val="hy-AM"/>
        </w:rPr>
        <w:t xml:space="preserve"> ստանալու </w:t>
      </w:r>
      <w:r w:rsidR="008752DF" w:rsidRPr="00E73F53">
        <w:rPr>
          <w:rFonts w:ascii="Sylfaen" w:hAnsi="Sylfaen" w:cs="Arial"/>
          <w:sz w:val="20"/>
          <w:lang w:val="hy-AM"/>
        </w:rPr>
        <w:t xml:space="preserve">մեխանիզմները </w:t>
      </w:r>
      <w:r w:rsidR="00E355E0" w:rsidRPr="00E355E0">
        <w:rPr>
          <w:rFonts w:ascii="Sylfaen" w:hAnsi="Sylfaen" w:cs="Arial"/>
          <w:sz w:val="20"/>
          <w:lang w:val="hy-AM"/>
        </w:rPr>
        <w:t xml:space="preserve">կատարելագործելու </w:t>
      </w:r>
      <w:r w:rsidR="008752DF" w:rsidRPr="00E73F53">
        <w:rPr>
          <w:rFonts w:ascii="Sylfaen" w:hAnsi="Sylfaen" w:cs="Arial"/>
          <w:sz w:val="20"/>
          <w:lang w:val="hy-AM"/>
        </w:rPr>
        <w:t xml:space="preserve">համար:  </w:t>
      </w:r>
    </w:p>
    <w:p w:rsidR="00D975C7" w:rsidRPr="00E73F53" w:rsidRDefault="00D975C7" w:rsidP="00400576">
      <w:pPr>
        <w:rPr>
          <w:rFonts w:ascii="Arial" w:hAnsi="Arial" w:cs="Arial"/>
          <w:sz w:val="20"/>
          <w:lang w:val="hy-AM"/>
        </w:rPr>
      </w:pPr>
    </w:p>
    <w:p w:rsidR="00AE79D9" w:rsidRPr="00E01C2B" w:rsidRDefault="00E01C2B" w:rsidP="00400576">
      <w:pPr>
        <w:rPr>
          <w:rFonts w:ascii="Sylfaen" w:hAnsi="Sylfaen" w:cs="Arial"/>
          <w:i/>
          <w:sz w:val="20"/>
          <w:lang w:val="hy-AM"/>
        </w:rPr>
      </w:pPr>
      <w:r w:rsidRPr="00E355E0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="00E355E0" w:rsidRPr="00E355E0">
        <w:rPr>
          <w:rFonts w:ascii="Sylfaen" w:hAnsi="Sylfaen" w:cs="Arial"/>
          <w:i/>
          <w:sz w:val="22"/>
          <w:szCs w:val="22"/>
          <w:lang w:val="hy-AM"/>
        </w:rPr>
        <w:t>«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Զարգացող երկրներում շարժական հեռախոսակապի </w:t>
      </w:r>
      <w:r w:rsidR="00E355E0" w:rsidRPr="00E01C2B">
        <w:rPr>
          <w:rFonts w:ascii="Sylfaen" w:hAnsi="Sylfaen" w:cs="Helv"/>
          <w:i/>
          <w:color w:val="000000"/>
          <w:sz w:val="20"/>
          <w:lang w:val="hy-AM"/>
        </w:rPr>
        <w:t xml:space="preserve">շուրջ հինգ միլիարդ 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բաժանորդագրությունների պայմաններում շարժական </w:t>
      </w:r>
      <w:r w:rsidR="00E355E0" w:rsidRPr="00E01C2B">
        <w:rPr>
          <w:rFonts w:ascii="Sylfaen" w:hAnsi="Sylfaen" w:cs="Helv"/>
          <w:i/>
          <w:color w:val="000000"/>
          <w:sz w:val="20"/>
          <w:lang w:val="hy-AM"/>
        </w:rPr>
        <w:t>հեռախոսա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կապը հսկայական հնարավորություններ է առաջարկում մարդկային և տնտեսական զարգացումը բարելավելու համար՝ առողջապահական </w:t>
      </w:r>
      <w:r w:rsidR="00146691" w:rsidRPr="00E01C2B">
        <w:rPr>
          <w:rFonts w:ascii="Sylfaen" w:hAnsi="Sylfaen" w:cs="Helv"/>
          <w:i/>
          <w:color w:val="000000"/>
          <w:sz w:val="20"/>
          <w:lang w:val="hy-AM"/>
        </w:rPr>
        <w:t xml:space="preserve">տեղեկությունների հիմնական 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>հասանելիության ապահովումից</w:t>
      </w:r>
      <w:r w:rsidR="001A462D" w:rsidRPr="00E01C2B">
        <w:rPr>
          <w:rFonts w:ascii="Sylfaen" w:hAnsi="Sylfaen" w:cs="Helv"/>
          <w:i/>
          <w:color w:val="000000"/>
          <w:sz w:val="20"/>
          <w:lang w:val="hy-AM"/>
        </w:rPr>
        <w:t xml:space="preserve"> մինչև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 կանխիկ վճարումների կատարումը</w:t>
      </w:r>
      <w:r w:rsidR="00146691" w:rsidRPr="00E01C2B">
        <w:rPr>
          <w:rFonts w:ascii="Sylfaen" w:hAnsi="Sylfaen" w:cs="Helv"/>
          <w:i/>
          <w:color w:val="000000"/>
          <w:sz w:val="20"/>
          <w:lang w:val="hy-AM"/>
        </w:rPr>
        <w:t xml:space="preserve">, 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աշխատատեղերի </w:t>
      </w:r>
      <w:r w:rsidR="00146691" w:rsidRPr="00E01C2B">
        <w:rPr>
          <w:rFonts w:ascii="Sylfaen" w:hAnsi="Sylfaen" w:cs="Helv"/>
          <w:i/>
          <w:color w:val="000000"/>
          <w:sz w:val="20"/>
          <w:lang w:val="hy-AM"/>
        </w:rPr>
        <w:t>ստեղծման խրախուսումն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 ու ժողովրդավարական </w:t>
      </w:r>
      <w:r w:rsidR="001A462D" w:rsidRPr="00E01C2B">
        <w:rPr>
          <w:rFonts w:ascii="Sylfaen" w:hAnsi="Sylfaen" w:cs="Helv"/>
          <w:i/>
          <w:color w:val="000000"/>
          <w:sz w:val="20"/>
          <w:lang w:val="hy-AM"/>
        </w:rPr>
        <w:lastRenderedPageBreak/>
        <w:t>գործընթացներ</w:t>
      </w:r>
      <w:r w:rsidR="00146691" w:rsidRPr="00E01C2B">
        <w:rPr>
          <w:rFonts w:ascii="Sylfaen" w:hAnsi="Sylfaen" w:cs="Helv"/>
          <w:i/>
          <w:color w:val="000000"/>
          <w:sz w:val="20"/>
          <w:lang w:val="hy-AM"/>
        </w:rPr>
        <w:t>ին քաղաքացիների ներգրավման խթանումը</w:t>
      </w:r>
      <w:r w:rsidR="00E355E0" w:rsidRPr="009F49C8">
        <w:rPr>
          <w:rFonts w:ascii="Sylfaen" w:hAnsi="Sylfaen" w:cs="Arial"/>
          <w:i/>
          <w:sz w:val="22"/>
          <w:szCs w:val="22"/>
          <w:lang w:val="hy-AM"/>
        </w:rPr>
        <w:t>»</w:t>
      </w:r>
      <w:r w:rsidR="00E355E0" w:rsidRPr="00E01C2B">
        <w:rPr>
          <w:rFonts w:ascii="Sylfaen" w:hAnsi="Sylfaen" w:cs="Arial"/>
          <w:b/>
          <w:i/>
          <w:sz w:val="22"/>
          <w:szCs w:val="22"/>
          <w:lang w:val="hy-AM"/>
        </w:rPr>
        <w:t xml:space="preserve"> -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, </w:t>
      </w:r>
      <w:r w:rsidR="00AE79D9" w:rsidRPr="00E01C2B">
        <w:rPr>
          <w:rFonts w:ascii="Sylfaen" w:hAnsi="Sylfaen" w:cs="Helv"/>
          <w:color w:val="000000"/>
          <w:sz w:val="20"/>
          <w:lang w:val="hy-AM"/>
        </w:rPr>
        <w:t>աս</w:t>
      </w:r>
      <w:r w:rsidR="009F49C8" w:rsidRPr="00E01C2B">
        <w:rPr>
          <w:rFonts w:ascii="Sylfaen" w:hAnsi="Sylfaen" w:cs="Helv"/>
          <w:color w:val="000000"/>
          <w:sz w:val="20"/>
          <w:lang w:val="hy-AM"/>
        </w:rPr>
        <w:t xml:space="preserve">աց </w:t>
      </w:r>
      <w:r w:rsidR="009F49C8" w:rsidRPr="00E01C2B">
        <w:rPr>
          <w:rFonts w:ascii="Sylfaen" w:hAnsi="Sylfaen" w:cs="Helv"/>
          <w:b/>
          <w:color w:val="000000"/>
          <w:sz w:val="20"/>
          <w:lang w:val="hy-AM"/>
        </w:rPr>
        <w:t>Հ</w:t>
      </w:r>
      <w:r w:rsidR="00AE79D9" w:rsidRPr="00E01C2B">
        <w:rPr>
          <w:rFonts w:ascii="Sylfaen" w:hAnsi="Sylfaen" w:cs="Helv"/>
          <w:b/>
          <w:color w:val="000000"/>
          <w:sz w:val="20"/>
          <w:lang w:val="hy-AM"/>
        </w:rPr>
        <w:t xml:space="preserve">ամաշխարհային բանկի կայուն զարգացման գծով փոխնախագահ Ռեյչըլ Քայթը:  </w:t>
      </w:r>
      <w:r w:rsidR="00146691" w:rsidRPr="00E355E0">
        <w:rPr>
          <w:rFonts w:ascii="Sylfaen" w:hAnsi="Sylfaen" w:cs="Arial"/>
          <w:i/>
          <w:sz w:val="22"/>
          <w:szCs w:val="22"/>
          <w:lang w:val="hy-AM"/>
        </w:rPr>
        <w:t>«</w:t>
      </w:r>
      <w:r w:rsidR="000C5835" w:rsidRPr="000C5835">
        <w:rPr>
          <w:rFonts w:ascii="Sylfaen" w:hAnsi="Sylfaen" w:cs="Helv"/>
          <w:i/>
          <w:color w:val="000000"/>
          <w:sz w:val="20"/>
          <w:lang w:val="hy-AM"/>
        </w:rPr>
        <w:t>Արդի մարտահրավեր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 xml:space="preserve"> է</w:t>
      </w:r>
      <w:r w:rsidR="000C5835" w:rsidRPr="000C5835">
        <w:rPr>
          <w:rFonts w:ascii="Sylfaen" w:hAnsi="Sylfaen" w:cs="Helv"/>
          <w:i/>
          <w:color w:val="000000"/>
          <w:sz w:val="20"/>
          <w:lang w:val="hy-AM"/>
        </w:rPr>
        <w:t xml:space="preserve"> 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զարգացող երկրներում 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 xml:space="preserve">հնարավորություն ստեղծել, որ 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>մարդ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 xml:space="preserve">իկ, </w:t>
      </w:r>
      <w:r w:rsidR="00166C2E">
        <w:rPr>
          <w:rFonts w:ascii="Sylfaen" w:hAnsi="Sylfaen" w:cs="Helv"/>
          <w:i/>
          <w:color w:val="000000"/>
          <w:sz w:val="20"/>
          <w:lang w:val="hy-AM"/>
        </w:rPr>
        <w:t>տնտեսավորողներ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>ը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 և </w:t>
      </w:r>
      <w:r w:rsidR="00166C2E">
        <w:rPr>
          <w:rFonts w:ascii="Sylfaen" w:hAnsi="Sylfaen" w:cs="Helv"/>
          <w:i/>
          <w:color w:val="000000"/>
          <w:sz w:val="20"/>
          <w:lang w:val="hy-AM"/>
        </w:rPr>
        <w:t>կառավարություններ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 xml:space="preserve">ը </w:t>
      </w:r>
      <w:r w:rsidR="00166C2E">
        <w:rPr>
          <w:rFonts w:ascii="Sylfaen" w:hAnsi="Sylfaen" w:cs="Helv"/>
          <w:i/>
          <w:color w:val="000000"/>
          <w:sz w:val="20"/>
          <w:lang w:val="hy-AM"/>
        </w:rPr>
        <w:t>մշակե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 xml:space="preserve">ն տվյալ երկրին </w:t>
      </w:r>
      <w:r w:rsidR="00166C2E">
        <w:rPr>
          <w:rFonts w:ascii="Sylfaen" w:hAnsi="Sylfaen" w:cs="Helv"/>
          <w:i/>
          <w:color w:val="000000"/>
          <w:sz w:val="20"/>
          <w:lang w:val="hy-AM"/>
        </w:rPr>
        <w:t>համապատասխա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>նող</w:t>
      </w:r>
      <w:r w:rsidR="009F49C8" w:rsidRPr="00E01C2B">
        <w:rPr>
          <w:rFonts w:ascii="Sylfaen" w:hAnsi="Sylfaen" w:cs="Helv"/>
          <w:i/>
          <w:color w:val="000000"/>
          <w:sz w:val="20"/>
          <w:lang w:val="hy-AM"/>
        </w:rPr>
        <w:t xml:space="preserve"> բջջային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 xml:space="preserve"> կիրառական ծրագրեր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 xml:space="preserve">, որպեսզի կարողանան </w:t>
      </w:r>
      <w:r w:rsidR="00166C2E" w:rsidRPr="00E01C2B">
        <w:rPr>
          <w:rFonts w:ascii="Sylfaen" w:hAnsi="Sylfaen" w:cs="Helv"/>
          <w:i/>
          <w:color w:val="000000"/>
          <w:sz w:val="20"/>
          <w:lang w:val="hy-AM"/>
        </w:rPr>
        <w:t>լիարժեք օգտագործել</w:t>
      </w:r>
      <w:r w:rsidR="00166C2E" w:rsidRPr="00166C2E">
        <w:rPr>
          <w:rFonts w:ascii="Sylfaen" w:hAnsi="Sylfaen" w:cs="Helv"/>
          <w:i/>
          <w:color w:val="000000"/>
          <w:sz w:val="20"/>
          <w:lang w:val="hy-AM"/>
        </w:rPr>
        <w:t xml:space="preserve"> </w:t>
      </w:r>
      <w:r w:rsidR="00166C2E" w:rsidRPr="00E01C2B">
        <w:rPr>
          <w:rFonts w:ascii="Sylfaen" w:hAnsi="Sylfaen" w:cs="Helv"/>
          <w:i/>
          <w:color w:val="000000"/>
          <w:sz w:val="20"/>
          <w:lang w:val="hy-AM"/>
        </w:rPr>
        <w:t>այս հնարավորությունները</w:t>
      </w:r>
      <w:r w:rsidR="009F49C8" w:rsidRPr="009F49C8">
        <w:rPr>
          <w:rFonts w:ascii="Sylfaen" w:hAnsi="Sylfaen" w:cs="Arial"/>
          <w:i/>
          <w:sz w:val="22"/>
          <w:szCs w:val="22"/>
          <w:lang w:val="hy-AM"/>
        </w:rPr>
        <w:t>»</w:t>
      </w:r>
      <w:r w:rsidR="00AE79D9" w:rsidRPr="00E01C2B">
        <w:rPr>
          <w:rFonts w:ascii="Sylfaen" w:hAnsi="Sylfaen" w:cs="Helv"/>
          <w:i/>
          <w:color w:val="000000"/>
          <w:sz w:val="20"/>
          <w:lang w:val="hy-AM"/>
        </w:rPr>
        <w:t>:</w:t>
      </w:r>
    </w:p>
    <w:p w:rsidR="00D975C7" w:rsidRPr="00E01C2B" w:rsidRDefault="00D975C7" w:rsidP="00400576">
      <w:pPr>
        <w:rPr>
          <w:rFonts w:ascii="Arial" w:hAnsi="Arial" w:cs="Arial"/>
          <w:sz w:val="20"/>
          <w:lang w:val="hy-AM"/>
        </w:rPr>
      </w:pPr>
    </w:p>
    <w:p w:rsidR="00AE79D9" w:rsidRDefault="00AE79D9" w:rsidP="00400576">
      <w:pPr>
        <w:rPr>
          <w:rFonts w:ascii="Sylfaen" w:hAnsi="Sylfaen" w:cs="Arial"/>
          <w:sz w:val="20"/>
        </w:rPr>
      </w:pPr>
      <w:r w:rsidRPr="006A6DA9">
        <w:rPr>
          <w:rFonts w:ascii="Sylfaen" w:hAnsi="Sylfaen" w:cs="Arial"/>
          <w:sz w:val="20"/>
          <w:lang w:val="hy-AM"/>
        </w:rPr>
        <w:t xml:space="preserve">Սույն </w:t>
      </w:r>
      <w:r w:rsidR="00E01C2B" w:rsidRPr="006A6DA9">
        <w:rPr>
          <w:rFonts w:ascii="Sylfaen" w:hAnsi="Sylfaen" w:cs="Arial"/>
          <w:sz w:val="20"/>
          <w:lang w:val="hy-AM"/>
        </w:rPr>
        <w:t>նոր՝</w:t>
      </w:r>
      <w:r w:rsidRPr="006A6DA9">
        <w:rPr>
          <w:rFonts w:ascii="Sylfaen" w:hAnsi="Sylfaen" w:cs="Arial"/>
          <w:sz w:val="20"/>
          <w:lang w:val="hy-AM"/>
        </w:rPr>
        <w:t xml:space="preserve"> </w:t>
      </w:r>
      <w:r w:rsidR="001A462D" w:rsidRPr="006A6DA9">
        <w:rPr>
          <w:rFonts w:ascii="Sylfaen" w:hAnsi="Sylfaen" w:cs="Arial"/>
          <w:sz w:val="20"/>
          <w:lang w:val="hy-AM"/>
        </w:rPr>
        <w:t xml:space="preserve">Համաշխարհային </w:t>
      </w:r>
      <w:r w:rsidR="00E01C2B" w:rsidRPr="006A6DA9">
        <w:rPr>
          <w:rFonts w:ascii="Sylfaen" w:hAnsi="Sylfaen" w:cs="Arial"/>
          <w:sz w:val="20"/>
          <w:lang w:val="hy-AM"/>
        </w:rPr>
        <w:t>բանկի</w:t>
      </w:r>
      <w:r w:rsidR="001A462D" w:rsidRPr="006A6DA9">
        <w:rPr>
          <w:rFonts w:ascii="Sylfaen" w:hAnsi="Sylfaen" w:cs="Arial"/>
          <w:sz w:val="20"/>
          <w:lang w:val="hy-AM"/>
        </w:rPr>
        <w:t xml:space="preserve"> </w:t>
      </w:r>
      <w:r w:rsidR="00E01C2B" w:rsidRPr="00E01C2B">
        <w:rPr>
          <w:rFonts w:ascii="Sylfaen" w:hAnsi="Sylfaen" w:cs="Arial"/>
          <w:sz w:val="22"/>
          <w:szCs w:val="22"/>
          <w:lang w:val="hy-AM"/>
        </w:rPr>
        <w:t>«</w:t>
      </w:r>
      <w:r w:rsidRPr="006A6DA9">
        <w:rPr>
          <w:rFonts w:ascii="Sylfaen" w:hAnsi="Sylfaen" w:cs="Arial"/>
          <w:sz w:val="20"/>
          <w:lang w:val="hy-AM"/>
        </w:rPr>
        <w:t xml:space="preserve">Հանուն զարգացման տեղեկատվական և հաղորդակցության տեխնոլոգիաների </w:t>
      </w:r>
      <w:r w:rsidRPr="006A6DA9">
        <w:rPr>
          <w:rFonts w:ascii="Arial" w:hAnsi="Arial" w:cs="Arial"/>
          <w:sz w:val="20"/>
          <w:lang w:val="hy-AM"/>
        </w:rPr>
        <w:t>(</w:t>
      </w:r>
      <w:r w:rsidRPr="006A6DA9">
        <w:rPr>
          <w:rFonts w:ascii="Sylfaen" w:hAnsi="Sylfaen" w:cs="Arial"/>
          <w:sz w:val="20"/>
          <w:lang w:val="hy-AM"/>
        </w:rPr>
        <w:t>ՏՀՏ-ներ</w:t>
      </w:r>
      <w:r w:rsidRPr="006A6DA9">
        <w:rPr>
          <w:rFonts w:ascii="Arial" w:hAnsi="Arial" w:cs="Arial"/>
          <w:sz w:val="20"/>
          <w:lang w:val="hy-AM"/>
        </w:rPr>
        <w:t xml:space="preserve">) </w:t>
      </w:r>
      <w:r w:rsidRPr="006A6DA9">
        <w:rPr>
          <w:rFonts w:ascii="Sylfaen" w:hAnsi="Sylfaen" w:cs="Arial"/>
          <w:sz w:val="20"/>
          <w:lang w:val="hy-AM"/>
        </w:rPr>
        <w:t>մասին</w:t>
      </w:r>
      <w:r w:rsidR="00E01C2B" w:rsidRPr="00E01C2B">
        <w:rPr>
          <w:rFonts w:ascii="Sylfaen" w:hAnsi="Sylfaen" w:cs="Arial"/>
          <w:sz w:val="22"/>
          <w:szCs w:val="22"/>
          <w:lang w:val="hy-AM"/>
        </w:rPr>
        <w:t>»</w:t>
      </w:r>
      <w:r w:rsidRPr="006A6DA9">
        <w:rPr>
          <w:rFonts w:ascii="Sylfaen" w:hAnsi="Sylfaen" w:cs="Arial"/>
          <w:sz w:val="20"/>
          <w:lang w:val="hy-AM"/>
        </w:rPr>
        <w:t xml:space="preserve"> շարքի երրորդ </w:t>
      </w:r>
      <w:r w:rsidR="00E01C2B" w:rsidRPr="006A6DA9">
        <w:rPr>
          <w:rFonts w:ascii="Sylfaen" w:hAnsi="Sylfaen" w:cs="Arial"/>
          <w:sz w:val="20"/>
          <w:lang w:val="hy-AM"/>
        </w:rPr>
        <w:t>զեկույցում</w:t>
      </w:r>
      <w:r w:rsidRPr="006A6DA9">
        <w:rPr>
          <w:rFonts w:ascii="Sylfaen" w:hAnsi="Sylfaen" w:cs="Arial"/>
          <w:sz w:val="20"/>
          <w:lang w:val="hy-AM"/>
        </w:rPr>
        <w:t xml:space="preserve"> վերլուծվում են շարժական հեռախոսակապի</w:t>
      </w:r>
      <w:r w:rsidR="001A462D" w:rsidRPr="006A6DA9">
        <w:rPr>
          <w:rFonts w:ascii="Sylfaen" w:hAnsi="Sylfaen" w:cs="Arial"/>
          <w:sz w:val="20"/>
          <w:lang w:val="hy-AM"/>
        </w:rPr>
        <w:t xml:space="preserve"> </w:t>
      </w:r>
      <w:r w:rsidR="00E01C2B" w:rsidRPr="006A6DA9">
        <w:rPr>
          <w:rFonts w:ascii="Sylfaen" w:hAnsi="Sylfaen" w:cs="Arial"/>
          <w:sz w:val="20"/>
          <w:lang w:val="hy-AM"/>
        </w:rPr>
        <w:t>ոլորտի</w:t>
      </w:r>
      <w:r w:rsidRPr="006A6DA9">
        <w:rPr>
          <w:rFonts w:ascii="Sylfaen" w:hAnsi="Sylfaen" w:cs="Arial"/>
          <w:sz w:val="20"/>
          <w:lang w:val="hy-AM"/>
        </w:rPr>
        <w:t xml:space="preserve"> աճը և զարգացումն ու </w:t>
      </w:r>
      <w:r w:rsidR="00E01C2B" w:rsidRPr="006A6DA9">
        <w:rPr>
          <w:rFonts w:ascii="Sylfaen" w:hAnsi="Sylfaen" w:cs="Arial"/>
          <w:sz w:val="20"/>
          <w:lang w:val="hy-AM"/>
        </w:rPr>
        <w:t xml:space="preserve">դյուրակիր սարքերին  մատուցվող՝ </w:t>
      </w:r>
      <w:r w:rsidRPr="006A6DA9">
        <w:rPr>
          <w:rFonts w:ascii="Sylfaen" w:hAnsi="Sylfaen" w:cs="Arial"/>
          <w:sz w:val="20"/>
          <w:lang w:val="hy-AM"/>
        </w:rPr>
        <w:t xml:space="preserve">տվյալների վրա </w:t>
      </w:r>
      <w:r w:rsidR="00166C2E">
        <w:rPr>
          <w:rFonts w:ascii="Sylfaen" w:hAnsi="Sylfaen" w:cs="Arial"/>
          <w:sz w:val="20"/>
          <w:lang w:val="hy-AM"/>
        </w:rPr>
        <w:t>հիմն</w:t>
      </w:r>
      <w:r w:rsidR="00166C2E" w:rsidRPr="00166C2E">
        <w:rPr>
          <w:rFonts w:ascii="Sylfaen" w:hAnsi="Sylfaen" w:cs="Arial"/>
          <w:sz w:val="20"/>
          <w:lang w:val="hy-AM"/>
        </w:rPr>
        <w:t xml:space="preserve">վող </w:t>
      </w:r>
      <w:r w:rsidRPr="006A6DA9">
        <w:rPr>
          <w:rFonts w:ascii="Sylfaen" w:hAnsi="Sylfaen" w:cs="Arial"/>
          <w:sz w:val="20"/>
          <w:lang w:val="hy-AM"/>
        </w:rPr>
        <w:t>ծառայությունների</w:t>
      </w:r>
      <w:r w:rsidR="00166C2E" w:rsidRPr="00166C2E">
        <w:rPr>
          <w:rFonts w:ascii="Sylfaen" w:hAnsi="Sylfaen" w:cs="Arial"/>
          <w:sz w:val="20"/>
          <w:lang w:val="hy-AM"/>
        </w:rPr>
        <w:t>,</w:t>
      </w:r>
      <w:r w:rsidRPr="006A6DA9">
        <w:rPr>
          <w:rFonts w:ascii="Sylfaen" w:hAnsi="Sylfaen" w:cs="Arial"/>
          <w:sz w:val="20"/>
          <w:lang w:val="hy-AM"/>
        </w:rPr>
        <w:t xml:space="preserve"> այդ թվում՝ կիրառական ծրագրեր</w:t>
      </w:r>
      <w:r w:rsidR="00166C2E" w:rsidRPr="00166C2E">
        <w:rPr>
          <w:rFonts w:ascii="Sylfaen" w:hAnsi="Sylfaen" w:cs="Arial"/>
          <w:sz w:val="20"/>
          <w:lang w:val="hy-AM"/>
        </w:rPr>
        <w:t xml:space="preserve">ի, </w:t>
      </w:r>
      <w:r w:rsidR="00166C2E">
        <w:rPr>
          <w:rFonts w:ascii="Sylfaen" w:hAnsi="Sylfaen" w:cs="Arial"/>
          <w:sz w:val="20"/>
          <w:lang w:val="hy-AM"/>
        </w:rPr>
        <w:t>վերելքը</w:t>
      </w:r>
      <w:r w:rsidR="0069564A" w:rsidRPr="006A6DA9">
        <w:rPr>
          <w:rFonts w:ascii="Sylfaen" w:hAnsi="Sylfaen" w:cs="Arial"/>
          <w:sz w:val="20"/>
          <w:lang w:val="hy-AM"/>
        </w:rPr>
        <w:t>: Զեկույցում ուսումնասիրվում են ձևավորվող</w:t>
      </w:r>
      <w:r w:rsidR="00E01C2B" w:rsidRPr="006A6DA9">
        <w:rPr>
          <w:rFonts w:ascii="Sylfaen" w:hAnsi="Sylfaen" w:cs="Arial"/>
          <w:sz w:val="20"/>
          <w:lang w:val="hy-AM"/>
        </w:rPr>
        <w:t xml:space="preserve"> </w:t>
      </w:r>
      <w:r w:rsidR="00E01C2B" w:rsidRPr="00E01C2B">
        <w:rPr>
          <w:rFonts w:ascii="Sylfaen" w:hAnsi="Sylfaen" w:cs="Arial"/>
          <w:sz w:val="22"/>
          <w:szCs w:val="22"/>
          <w:lang w:val="hy-AM"/>
        </w:rPr>
        <w:t>«</w:t>
      </w:r>
      <w:r w:rsidR="0069564A" w:rsidRPr="006A6DA9">
        <w:rPr>
          <w:rFonts w:ascii="Sylfaen" w:hAnsi="Sylfaen" w:cs="Arial"/>
          <w:sz w:val="20"/>
          <w:lang w:val="hy-AM"/>
        </w:rPr>
        <w:t>կիրառական ծրագրերի տնտեսության</w:t>
      </w:r>
      <w:r w:rsidR="00E01C2B" w:rsidRPr="00E01C2B">
        <w:rPr>
          <w:rFonts w:ascii="Sylfaen" w:hAnsi="Sylfaen" w:cs="Arial"/>
          <w:sz w:val="22"/>
          <w:szCs w:val="22"/>
          <w:lang w:val="hy-AM"/>
        </w:rPr>
        <w:t>»</w:t>
      </w:r>
      <w:r w:rsidR="0069564A" w:rsidRPr="006A6DA9">
        <w:rPr>
          <w:rFonts w:ascii="Sylfaen" w:hAnsi="Sylfaen" w:cs="Arial"/>
          <w:sz w:val="20"/>
          <w:lang w:val="hy-AM"/>
        </w:rPr>
        <w:t xml:space="preserve"> զարգացման հետևանքները, հատկապես գյուղատնտեսության, առողջապահության, ֆինանսական ծառայությունների և կառավարման</w:t>
      </w:r>
      <w:r w:rsidR="001A462D" w:rsidRPr="006A6DA9">
        <w:rPr>
          <w:rFonts w:ascii="Sylfaen" w:hAnsi="Sylfaen" w:cs="Arial"/>
          <w:sz w:val="20"/>
          <w:lang w:val="hy-AM"/>
        </w:rPr>
        <w:t xml:space="preserve"> </w:t>
      </w:r>
      <w:r w:rsidR="00E01C2B" w:rsidRPr="006A6DA9">
        <w:rPr>
          <w:rFonts w:ascii="Sylfaen" w:hAnsi="Sylfaen" w:cs="Arial"/>
          <w:sz w:val="20"/>
          <w:lang w:val="hy-AM"/>
        </w:rPr>
        <w:t>ոլորտում</w:t>
      </w:r>
      <w:r w:rsidR="001A462D" w:rsidRPr="006A6DA9">
        <w:rPr>
          <w:rFonts w:ascii="Sylfaen" w:hAnsi="Sylfaen" w:cs="Arial"/>
          <w:sz w:val="20"/>
          <w:lang w:val="hy-AM"/>
        </w:rPr>
        <w:t xml:space="preserve"> </w:t>
      </w:r>
      <w:r w:rsidR="0069564A" w:rsidRPr="006A6DA9">
        <w:rPr>
          <w:rFonts w:ascii="Sylfaen" w:hAnsi="Sylfaen" w:cs="Arial"/>
          <w:sz w:val="20"/>
          <w:lang w:val="hy-AM"/>
        </w:rPr>
        <w:t xml:space="preserve">և </w:t>
      </w:r>
      <w:r w:rsidR="001A462D" w:rsidRPr="006A6DA9">
        <w:rPr>
          <w:rFonts w:ascii="Sylfaen" w:hAnsi="Sylfaen" w:cs="Arial"/>
          <w:sz w:val="20"/>
          <w:lang w:val="hy-AM"/>
        </w:rPr>
        <w:t xml:space="preserve">թե </w:t>
      </w:r>
      <w:r w:rsidR="0069564A" w:rsidRPr="006A6DA9">
        <w:rPr>
          <w:rFonts w:ascii="Sylfaen" w:hAnsi="Sylfaen" w:cs="Arial"/>
          <w:sz w:val="20"/>
          <w:lang w:val="hy-AM"/>
        </w:rPr>
        <w:t>ինչպես է այն փոխում ձեռնարկատիրության և զբաղվածության մոտեցումները:</w:t>
      </w:r>
    </w:p>
    <w:p w:rsidR="00166C2E" w:rsidRPr="00166C2E" w:rsidRDefault="00166C2E" w:rsidP="00400576">
      <w:pPr>
        <w:rPr>
          <w:rFonts w:ascii="Sylfaen" w:hAnsi="Sylfaen" w:cs="Arial"/>
          <w:sz w:val="20"/>
        </w:rPr>
      </w:pPr>
    </w:p>
    <w:p w:rsidR="0069564A" w:rsidRPr="006A6DA9" w:rsidRDefault="006A6DA9" w:rsidP="00B93E81">
      <w:pPr>
        <w:rPr>
          <w:rFonts w:ascii="Sylfaen" w:hAnsi="Sylfaen" w:cs="Arial"/>
          <w:sz w:val="20"/>
          <w:lang w:val="hy-AM"/>
        </w:rPr>
      </w:pPr>
      <w:r w:rsidRPr="006A6DA9">
        <w:rPr>
          <w:rFonts w:ascii="Sylfaen" w:hAnsi="Sylfaen" w:cs="Arial"/>
          <w:i/>
          <w:sz w:val="22"/>
          <w:szCs w:val="22"/>
          <w:lang w:val="hy-AM"/>
        </w:rPr>
        <w:t xml:space="preserve"> «</w:t>
      </w:r>
      <w:r w:rsidR="0069564A" w:rsidRPr="006A6DA9">
        <w:rPr>
          <w:rFonts w:ascii="Sylfaen" w:hAnsi="Sylfaen" w:cs="Arial"/>
          <w:i/>
          <w:sz w:val="20"/>
          <w:lang w:val="hy-AM"/>
        </w:rPr>
        <w:t xml:space="preserve">Շարժական կապի հեղափոխությունը </w:t>
      </w:r>
      <w:r w:rsidR="001A462D" w:rsidRPr="006A6DA9">
        <w:rPr>
          <w:rFonts w:ascii="Sylfaen" w:hAnsi="Sylfaen" w:cs="Arial"/>
          <w:i/>
          <w:sz w:val="20"/>
          <w:lang w:val="hy-AM"/>
        </w:rPr>
        <w:t xml:space="preserve">գտնվում է իր </w:t>
      </w:r>
      <w:r w:rsidR="0069564A" w:rsidRPr="006A6DA9">
        <w:rPr>
          <w:rFonts w:ascii="Sylfaen" w:hAnsi="Sylfaen" w:cs="Arial"/>
          <w:i/>
          <w:sz w:val="20"/>
          <w:lang w:val="hy-AM"/>
        </w:rPr>
        <w:t>աճի կորի ճիշտ սկզբնամասում</w:t>
      </w:r>
      <w:r w:rsidR="001A462D" w:rsidRPr="006A6DA9">
        <w:rPr>
          <w:rFonts w:ascii="Sylfaen" w:hAnsi="Sylfaen" w:cs="Arial"/>
          <w:i/>
          <w:sz w:val="20"/>
          <w:lang w:val="hy-AM"/>
        </w:rPr>
        <w:t>. շ</w:t>
      </w:r>
      <w:r w:rsidR="0069564A" w:rsidRPr="006A6DA9">
        <w:rPr>
          <w:rFonts w:ascii="Sylfaen" w:hAnsi="Sylfaen" w:cs="Arial"/>
          <w:i/>
          <w:sz w:val="20"/>
          <w:lang w:val="hy-AM"/>
        </w:rPr>
        <w:t>արժական սարքեր</w:t>
      </w:r>
      <w:r w:rsidR="001A462D" w:rsidRPr="006A6DA9">
        <w:rPr>
          <w:rFonts w:ascii="Sylfaen" w:hAnsi="Sylfaen" w:cs="Arial"/>
          <w:i/>
          <w:sz w:val="20"/>
          <w:lang w:val="hy-AM"/>
        </w:rPr>
        <w:t>ն</w:t>
      </w:r>
      <w:r w:rsidR="0069564A" w:rsidRPr="006A6DA9">
        <w:rPr>
          <w:rFonts w:ascii="Sylfaen" w:hAnsi="Sylfaen" w:cs="Arial"/>
          <w:i/>
          <w:sz w:val="20"/>
          <w:lang w:val="hy-AM"/>
        </w:rPr>
        <w:t xml:space="preserve"> աստիճանաբար էժանանում և հզորանում են, իսկ ցանցերի թողունակությունը գրեթե 18 ամիսը մեկ կրկնապատկվում է և ընդլայնվում գյուղական վայրեր</w:t>
      </w:r>
      <w:r w:rsidRPr="006A6DA9">
        <w:rPr>
          <w:rFonts w:ascii="Sylfaen" w:hAnsi="Sylfaen" w:cs="Arial"/>
          <w:i/>
          <w:sz w:val="20"/>
          <w:lang w:val="hy-AM"/>
        </w:rPr>
        <w:t xml:space="preserve">ի ուղղությամբ </w:t>
      </w:r>
      <w:r w:rsidRPr="009F49C8">
        <w:rPr>
          <w:rFonts w:ascii="Sylfaen" w:hAnsi="Sylfaen" w:cs="Arial"/>
          <w:i/>
          <w:sz w:val="22"/>
          <w:szCs w:val="22"/>
          <w:lang w:val="hy-AM"/>
        </w:rPr>
        <w:t>»</w:t>
      </w:r>
      <w:r w:rsidR="0069564A" w:rsidRPr="006A6DA9">
        <w:rPr>
          <w:rFonts w:ascii="Sylfaen" w:hAnsi="Sylfaen" w:cs="Arial"/>
          <w:i/>
          <w:sz w:val="20"/>
          <w:lang w:val="hy-AM"/>
        </w:rPr>
        <w:t xml:space="preserve">,- </w:t>
      </w:r>
      <w:r w:rsidR="0069564A" w:rsidRPr="006A6DA9">
        <w:rPr>
          <w:rFonts w:ascii="Sylfaen" w:hAnsi="Sylfaen" w:cs="Arial"/>
          <w:sz w:val="20"/>
          <w:lang w:val="hy-AM"/>
        </w:rPr>
        <w:t xml:space="preserve">ասաց </w:t>
      </w:r>
      <w:r w:rsidR="0069564A" w:rsidRPr="006A6DA9">
        <w:rPr>
          <w:rFonts w:ascii="Sylfaen" w:hAnsi="Sylfaen" w:cs="Arial"/>
          <w:b/>
          <w:sz w:val="20"/>
          <w:lang w:val="hy-AM"/>
        </w:rPr>
        <w:t>Թիմ Քելլին</w:t>
      </w:r>
      <w:r w:rsidRPr="006A6DA9">
        <w:rPr>
          <w:rFonts w:ascii="Sylfaen" w:hAnsi="Sylfaen" w:cs="Arial"/>
          <w:b/>
          <w:sz w:val="20"/>
          <w:lang w:val="hy-AM"/>
        </w:rPr>
        <w:t>՝</w:t>
      </w:r>
      <w:r w:rsidR="0069564A" w:rsidRPr="006A6DA9">
        <w:rPr>
          <w:rFonts w:ascii="Sylfaen" w:hAnsi="Sylfaen" w:cs="Arial"/>
          <w:b/>
          <w:sz w:val="20"/>
          <w:lang w:val="hy-AM"/>
        </w:rPr>
        <w:t xml:space="preserve"> Համաշխարհային բանկի ՏՀՏ քաղաքականության ոլորտի գլխավոր մասնագետը և </w:t>
      </w:r>
      <w:r w:rsidR="0069564A" w:rsidRPr="006A6DA9">
        <w:rPr>
          <w:rFonts w:ascii="Sylfaen" w:hAnsi="Sylfaen" w:cs="Arial"/>
          <w:sz w:val="20"/>
          <w:lang w:val="hy-AM"/>
        </w:rPr>
        <w:t xml:space="preserve"> զեկույցի հեղինակներից մեկը:</w:t>
      </w:r>
    </w:p>
    <w:p w:rsidR="0069564A" w:rsidRPr="006A6DA9" w:rsidRDefault="0069564A" w:rsidP="00B93E81">
      <w:pPr>
        <w:rPr>
          <w:rFonts w:ascii="Sylfaen" w:hAnsi="Sylfaen" w:cs="Arial"/>
          <w:sz w:val="20"/>
          <w:lang w:val="hy-AM"/>
        </w:rPr>
      </w:pPr>
    </w:p>
    <w:p w:rsidR="00AF22B5" w:rsidRPr="006A6DA9" w:rsidRDefault="0069564A" w:rsidP="00400576">
      <w:pPr>
        <w:rPr>
          <w:rFonts w:ascii="Sylfaen" w:hAnsi="Sylfaen" w:cs="Arial"/>
          <w:sz w:val="20"/>
          <w:lang w:val="hy-AM"/>
        </w:rPr>
      </w:pPr>
      <w:r w:rsidRPr="006A6DA9">
        <w:rPr>
          <w:rFonts w:ascii="Sylfaen" w:hAnsi="Sylfaen" w:cs="Arial"/>
          <w:sz w:val="20"/>
          <w:lang w:val="hy-AM"/>
        </w:rPr>
        <w:t xml:space="preserve">Աշխարհի </w:t>
      </w:r>
      <w:r w:rsidR="006A6DA9" w:rsidRPr="006A6DA9">
        <w:rPr>
          <w:rFonts w:ascii="Sylfaen" w:hAnsi="Sylfaen" w:cs="Arial"/>
          <w:sz w:val="20"/>
          <w:lang w:val="hy-AM"/>
        </w:rPr>
        <w:t>երկրներն օգտագործում են</w:t>
      </w:r>
      <w:r w:rsidRPr="006A6DA9">
        <w:rPr>
          <w:rFonts w:ascii="Sylfaen" w:hAnsi="Sylfaen" w:cs="Arial"/>
          <w:sz w:val="20"/>
          <w:lang w:val="hy-AM"/>
        </w:rPr>
        <w:t xml:space="preserve"> այս </w:t>
      </w:r>
      <w:r w:rsidR="006A6DA9" w:rsidRPr="006A6DA9">
        <w:rPr>
          <w:rFonts w:ascii="Sylfaen" w:hAnsi="Sylfaen" w:cs="Arial"/>
          <w:sz w:val="20"/>
          <w:lang w:val="hy-AM"/>
        </w:rPr>
        <w:t>ներուժը</w:t>
      </w:r>
      <w:r w:rsidRPr="006A6DA9">
        <w:rPr>
          <w:rFonts w:ascii="Sylfaen" w:hAnsi="Sylfaen" w:cs="Arial"/>
          <w:sz w:val="20"/>
          <w:lang w:val="hy-AM"/>
        </w:rPr>
        <w:t>, օրինակ՝</w:t>
      </w:r>
    </w:p>
    <w:p w:rsidR="0069564A" w:rsidRPr="003D3FEE" w:rsidRDefault="001A462D" w:rsidP="00F6074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lang w:val="hy-AM"/>
        </w:rPr>
      </w:pPr>
      <w:r w:rsidRPr="003D3FEE">
        <w:rPr>
          <w:rFonts w:ascii="Sylfaen" w:hAnsi="Sylfaen" w:cs="Arial"/>
          <w:b/>
          <w:sz w:val="20"/>
          <w:lang w:val="hy-AM"/>
        </w:rPr>
        <w:t>Հնդկաստանի</w:t>
      </w:r>
      <w:r w:rsidR="0069564A" w:rsidRPr="003D3FEE">
        <w:rPr>
          <w:rFonts w:ascii="Sylfaen" w:hAnsi="Sylfaen" w:cs="Arial"/>
          <w:b/>
          <w:sz w:val="20"/>
          <w:lang w:val="hy-AM"/>
        </w:rPr>
        <w:t xml:space="preserve"> </w:t>
      </w:r>
      <w:r w:rsidR="0069564A" w:rsidRPr="003D3FEE">
        <w:rPr>
          <w:rFonts w:ascii="Sylfaen" w:hAnsi="Sylfaen" w:cs="Arial"/>
          <w:sz w:val="20"/>
          <w:lang w:val="hy-AM"/>
        </w:rPr>
        <w:t xml:space="preserve">Կերալ </w:t>
      </w:r>
      <w:r w:rsidR="006A6DA9" w:rsidRPr="003D3FEE">
        <w:rPr>
          <w:rFonts w:ascii="Sylfaen" w:hAnsi="Sylfaen" w:cs="Arial"/>
          <w:sz w:val="20"/>
          <w:lang w:val="hy-AM"/>
        </w:rPr>
        <w:t xml:space="preserve">նահանգում 2010 թ. դեկտեմբերին </w:t>
      </w:r>
      <w:r w:rsidR="006A6DA9" w:rsidRPr="006A6DA9">
        <w:rPr>
          <w:rFonts w:ascii="Sylfaen" w:hAnsi="Sylfaen" w:cs="Arial"/>
          <w:sz w:val="22"/>
          <w:szCs w:val="22"/>
          <w:lang w:val="hy-AM"/>
        </w:rPr>
        <w:t>«</w:t>
      </w:r>
      <w:r w:rsidR="006A6DA9" w:rsidRPr="003D3FEE">
        <w:rPr>
          <w:rFonts w:ascii="Arial" w:hAnsi="Arial" w:cs="Arial"/>
          <w:sz w:val="20"/>
          <w:lang w:val="hy-AM"/>
        </w:rPr>
        <w:t>mGovernment</w:t>
      </w:r>
      <w:r w:rsidR="006A6DA9" w:rsidRPr="006A6DA9">
        <w:rPr>
          <w:rFonts w:ascii="Sylfaen" w:hAnsi="Sylfaen" w:cs="Arial"/>
          <w:sz w:val="22"/>
          <w:szCs w:val="22"/>
          <w:lang w:val="hy-AM"/>
        </w:rPr>
        <w:t>»</w:t>
      </w:r>
      <w:r w:rsidR="0069564A" w:rsidRPr="003D3FEE">
        <w:rPr>
          <w:rFonts w:ascii="Sylfaen" w:hAnsi="Sylfaen" w:cs="Arial"/>
          <w:sz w:val="20"/>
          <w:lang w:val="hy-AM"/>
        </w:rPr>
        <w:t xml:space="preserve"> </w:t>
      </w:r>
      <w:r w:rsidR="006A6DA9" w:rsidRPr="003D3FEE">
        <w:rPr>
          <w:rFonts w:ascii="Sylfaen" w:hAnsi="Sylfaen" w:cs="Arial"/>
          <w:sz w:val="20"/>
          <w:lang w:val="hy-AM"/>
        </w:rPr>
        <w:t xml:space="preserve"> </w:t>
      </w:r>
      <w:r w:rsidR="0069564A" w:rsidRPr="003D3FEE">
        <w:rPr>
          <w:rFonts w:ascii="Sylfaen" w:hAnsi="Sylfaen" w:cs="Arial"/>
          <w:sz w:val="20"/>
          <w:lang w:val="hy-AM"/>
        </w:rPr>
        <w:t xml:space="preserve">ծրագրի </w:t>
      </w:r>
      <w:r w:rsidR="006A6DA9" w:rsidRPr="003D3FEE">
        <w:rPr>
          <w:rFonts w:ascii="Sylfaen" w:hAnsi="Sylfaen" w:cs="Arial"/>
          <w:sz w:val="20"/>
          <w:lang w:val="hy-AM"/>
        </w:rPr>
        <w:t>մեկնարկից հետո տեղա</w:t>
      </w:r>
      <w:r w:rsidR="00380984" w:rsidRPr="003D3FEE">
        <w:rPr>
          <w:rFonts w:ascii="Sylfaen" w:hAnsi="Sylfaen" w:cs="Arial"/>
          <w:sz w:val="20"/>
          <w:lang w:val="hy-AM"/>
        </w:rPr>
        <w:t xml:space="preserve">դրվել </w:t>
      </w:r>
      <w:r w:rsidR="006A6DA9" w:rsidRPr="003D3FEE">
        <w:rPr>
          <w:rFonts w:ascii="Sylfaen" w:hAnsi="Sylfaen" w:cs="Arial"/>
          <w:sz w:val="20"/>
          <w:lang w:val="hy-AM"/>
        </w:rPr>
        <w:t xml:space="preserve"> է</w:t>
      </w:r>
      <w:r w:rsidR="0069564A" w:rsidRPr="003D3FEE">
        <w:rPr>
          <w:rFonts w:ascii="Sylfaen" w:hAnsi="Sylfaen" w:cs="Arial"/>
          <w:sz w:val="20"/>
          <w:lang w:val="hy-AM"/>
        </w:rPr>
        <w:t xml:space="preserve"> </w:t>
      </w:r>
      <w:r w:rsidR="00152A0F" w:rsidRPr="003D3FEE">
        <w:rPr>
          <w:rFonts w:ascii="Sylfaen" w:hAnsi="Sylfaen" w:cs="Arial"/>
          <w:sz w:val="20"/>
          <w:lang w:val="hy-AM"/>
        </w:rPr>
        <w:t>20</w:t>
      </w:r>
      <w:r w:rsidR="00380984" w:rsidRPr="003D3FEE">
        <w:rPr>
          <w:rFonts w:ascii="Sylfaen" w:hAnsi="Sylfaen" w:cs="Arial"/>
          <w:sz w:val="20"/>
          <w:lang w:val="hy-AM"/>
        </w:rPr>
        <w:t xml:space="preserve">-ից ավելի </w:t>
      </w:r>
      <w:r w:rsidR="00152A0F" w:rsidRPr="003D3FEE">
        <w:rPr>
          <w:rFonts w:ascii="Sylfaen" w:hAnsi="Sylfaen" w:cs="Arial"/>
          <w:sz w:val="20"/>
          <w:lang w:val="hy-AM"/>
        </w:rPr>
        <w:t xml:space="preserve">կիրառական </w:t>
      </w:r>
      <w:r w:rsidR="006A6DA9" w:rsidRPr="003D3FEE">
        <w:rPr>
          <w:rFonts w:ascii="Sylfaen" w:hAnsi="Sylfaen" w:cs="Arial"/>
          <w:sz w:val="20"/>
          <w:lang w:val="hy-AM"/>
        </w:rPr>
        <w:t>ծրագիր</w:t>
      </w:r>
      <w:r w:rsidR="00152A0F" w:rsidRPr="003D3FEE">
        <w:rPr>
          <w:rFonts w:ascii="Sylfaen" w:hAnsi="Sylfaen" w:cs="Arial"/>
          <w:sz w:val="20"/>
          <w:lang w:val="hy-AM"/>
        </w:rPr>
        <w:t xml:space="preserve"> </w:t>
      </w:r>
      <w:r w:rsidR="006A6DA9" w:rsidRPr="003D3FEE">
        <w:rPr>
          <w:rFonts w:ascii="Sylfaen" w:hAnsi="Sylfaen" w:cs="Arial"/>
          <w:sz w:val="20"/>
          <w:lang w:val="hy-AM"/>
        </w:rPr>
        <w:t xml:space="preserve">և </w:t>
      </w:r>
      <w:r w:rsidR="00380984" w:rsidRPr="003D3FEE">
        <w:rPr>
          <w:rFonts w:ascii="Sylfaen" w:hAnsi="Sylfaen" w:cs="Arial"/>
          <w:sz w:val="20"/>
          <w:lang w:val="hy-AM"/>
        </w:rPr>
        <w:t xml:space="preserve">դյուրացվել </w:t>
      </w:r>
      <w:r w:rsidR="00152A0F" w:rsidRPr="003D3FEE">
        <w:rPr>
          <w:rFonts w:ascii="Sylfaen" w:hAnsi="Sylfaen" w:cs="Arial"/>
          <w:sz w:val="20"/>
          <w:lang w:val="hy-AM"/>
        </w:rPr>
        <w:t xml:space="preserve">կառավարության և քաղաքացիների միջև 3 միլիոնից ավելի </w:t>
      </w:r>
      <w:r w:rsidR="00380984" w:rsidRPr="003D3FEE">
        <w:rPr>
          <w:rFonts w:ascii="Sylfaen" w:hAnsi="Sylfaen" w:cs="Arial"/>
          <w:sz w:val="20"/>
          <w:lang w:val="hy-AM"/>
        </w:rPr>
        <w:t>շփում</w:t>
      </w:r>
      <w:r w:rsidR="00152A0F" w:rsidRPr="003D3FEE">
        <w:rPr>
          <w:rFonts w:ascii="Sylfaen" w:hAnsi="Sylfaen" w:cs="Arial"/>
          <w:sz w:val="20"/>
          <w:lang w:val="hy-AM"/>
        </w:rPr>
        <w:t>:</w:t>
      </w:r>
    </w:p>
    <w:p w:rsidR="00380984" w:rsidRDefault="00152A0F" w:rsidP="00152A0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spellStart"/>
      <w:r w:rsidRPr="00380984">
        <w:rPr>
          <w:rFonts w:ascii="Sylfaen" w:hAnsi="Sylfaen" w:cs="Arial"/>
          <w:b/>
          <w:sz w:val="20"/>
        </w:rPr>
        <w:t>Քենիան</w:t>
      </w:r>
      <w:proofErr w:type="spellEnd"/>
      <w:r w:rsidRPr="00380984">
        <w:rPr>
          <w:rFonts w:ascii="Sylfaen" w:hAnsi="Sylfaen" w:cs="Arial"/>
          <w:b/>
          <w:sz w:val="20"/>
        </w:rPr>
        <w:t xml:space="preserve"> </w:t>
      </w:r>
      <w:r w:rsidR="001F4732" w:rsidRPr="006A6DA9">
        <w:rPr>
          <w:rFonts w:ascii="Sylfaen" w:hAnsi="Sylfaen" w:cs="Arial"/>
          <w:sz w:val="22"/>
          <w:szCs w:val="22"/>
          <w:lang w:val="hy-AM"/>
        </w:rPr>
        <w:t>«</w:t>
      </w:r>
      <w:proofErr w:type="spellStart"/>
      <w:r w:rsidR="001F4732" w:rsidRPr="00380984">
        <w:rPr>
          <w:rFonts w:ascii="Sylfaen" w:hAnsi="Sylfaen" w:cs="Arial"/>
          <w:sz w:val="20"/>
        </w:rPr>
        <w:t>շարժական</w:t>
      </w:r>
      <w:proofErr w:type="spellEnd"/>
      <w:r w:rsidR="001F4732" w:rsidRPr="00380984">
        <w:rPr>
          <w:rFonts w:ascii="Sylfaen" w:hAnsi="Sylfaen" w:cs="Arial"/>
          <w:sz w:val="20"/>
        </w:rPr>
        <w:t xml:space="preserve"> </w:t>
      </w:r>
      <w:proofErr w:type="spellStart"/>
      <w:r w:rsidR="001F4732">
        <w:rPr>
          <w:rFonts w:ascii="Sylfaen" w:hAnsi="Sylfaen" w:cs="Arial"/>
          <w:sz w:val="20"/>
        </w:rPr>
        <w:t>կապը</w:t>
      </w:r>
      <w:proofErr w:type="spellEnd"/>
      <w:r w:rsidR="001F4732"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հանուն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զարգացման</w:t>
      </w:r>
      <w:proofErr w:type="spellEnd"/>
      <w:r w:rsidR="001F4732" w:rsidRPr="006A6DA9">
        <w:rPr>
          <w:rFonts w:ascii="Sylfaen" w:hAnsi="Sylfaen" w:cs="Arial"/>
          <w:sz w:val="22"/>
          <w:szCs w:val="22"/>
          <w:lang w:val="hy-AM"/>
        </w:rPr>
        <w:t>»</w:t>
      </w:r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="006A6DA9" w:rsidRPr="00380984">
        <w:rPr>
          <w:rFonts w:ascii="Sylfaen" w:hAnsi="Sylfaen" w:cs="Arial"/>
          <w:sz w:val="20"/>
        </w:rPr>
        <w:t>ոլորտում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որպես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առաջատար</w:t>
      </w:r>
      <w:proofErr w:type="spellEnd"/>
      <w:r w:rsidR="003D3FEE">
        <w:rPr>
          <w:rFonts w:ascii="Sylfaen" w:hAnsi="Sylfaen" w:cs="Arial"/>
          <w:sz w:val="20"/>
        </w:rPr>
        <w:t xml:space="preserve"> է </w:t>
      </w:r>
      <w:proofErr w:type="spellStart"/>
      <w:r w:rsidR="00E550E5">
        <w:rPr>
          <w:rFonts w:ascii="Sylfaen" w:hAnsi="Sylfaen" w:cs="Arial"/>
          <w:sz w:val="20"/>
        </w:rPr>
        <w:t>հանդես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գալիս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r w:rsidRPr="00380984">
        <w:rPr>
          <w:rFonts w:ascii="Sylfaen" w:hAnsi="Sylfaen" w:cs="Arial"/>
          <w:sz w:val="20"/>
        </w:rPr>
        <w:t xml:space="preserve">՝ </w:t>
      </w:r>
      <w:proofErr w:type="spellStart"/>
      <w:r w:rsidRPr="00380984">
        <w:rPr>
          <w:rFonts w:ascii="Sylfaen" w:hAnsi="Sylfaen" w:cs="Arial"/>
          <w:sz w:val="20"/>
        </w:rPr>
        <w:t>հիմնականում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պայմանավորված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r w:rsidR="006A6DA9" w:rsidRPr="00380984">
        <w:rPr>
          <w:rFonts w:ascii="Sylfaen" w:hAnsi="Sylfaen" w:cs="Arial"/>
          <w:sz w:val="22"/>
          <w:szCs w:val="22"/>
          <w:lang w:val="hy-AM"/>
        </w:rPr>
        <w:t>«</w:t>
      </w:r>
      <w:r w:rsidRPr="00380984">
        <w:rPr>
          <w:rFonts w:ascii="Arial" w:hAnsi="Arial" w:cs="Arial"/>
          <w:sz w:val="20"/>
        </w:rPr>
        <w:t>M-PESA</w:t>
      </w:r>
      <w:r w:rsidR="006A6DA9" w:rsidRPr="00380984">
        <w:rPr>
          <w:rFonts w:ascii="Sylfaen" w:hAnsi="Sylfaen" w:cs="Arial"/>
          <w:sz w:val="22"/>
          <w:szCs w:val="22"/>
          <w:lang w:val="hy-AM"/>
        </w:rPr>
        <w:t>»</w:t>
      </w:r>
      <w:r w:rsidRPr="00380984">
        <w:rPr>
          <w:rFonts w:ascii="Arial" w:hAnsi="Arial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շարժական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կապի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միջոցով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վճարումների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էկոհամակարգի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հաջողությամբ</w:t>
      </w:r>
      <w:proofErr w:type="spellEnd"/>
      <w:r w:rsidRPr="00380984">
        <w:rPr>
          <w:rFonts w:ascii="Sylfaen" w:hAnsi="Sylfaen" w:cs="Arial"/>
          <w:sz w:val="20"/>
        </w:rPr>
        <w:t xml:space="preserve">: </w:t>
      </w:r>
      <w:proofErr w:type="spellStart"/>
      <w:r w:rsidR="006A6DA9" w:rsidRPr="00380984">
        <w:rPr>
          <w:rFonts w:ascii="Sylfaen" w:hAnsi="Sylfaen" w:cs="Arial"/>
          <w:sz w:val="20"/>
        </w:rPr>
        <w:t>Օրինակ</w:t>
      </w:r>
      <w:proofErr w:type="spellEnd"/>
      <w:r w:rsidR="006A6DA9" w:rsidRPr="00380984">
        <w:rPr>
          <w:rFonts w:ascii="Sylfaen" w:hAnsi="Sylfaen" w:cs="Arial"/>
          <w:sz w:val="20"/>
        </w:rPr>
        <w:t xml:space="preserve">՝ </w:t>
      </w:r>
      <w:proofErr w:type="spellStart"/>
      <w:r w:rsidRPr="00380984">
        <w:rPr>
          <w:rFonts w:ascii="Sylfaen" w:hAnsi="Sylfaen" w:cs="Arial"/>
          <w:sz w:val="20"/>
        </w:rPr>
        <w:t>Նաիրոբիում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գտնվող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r w:rsidR="006A6DA9" w:rsidRPr="00380984">
        <w:rPr>
          <w:rFonts w:ascii="Sylfaen" w:hAnsi="Sylfaen" w:cs="Arial"/>
          <w:sz w:val="20"/>
          <w:lang w:val="hy-AM"/>
        </w:rPr>
        <w:t>«</w:t>
      </w:r>
      <w:proofErr w:type="spellStart"/>
      <w:r w:rsidR="006A6DA9" w:rsidRPr="00380984">
        <w:rPr>
          <w:rFonts w:ascii="Arial" w:hAnsi="Arial" w:cs="Arial"/>
          <w:sz w:val="20"/>
        </w:rPr>
        <w:t>AkiraChix</w:t>
      </w:r>
      <w:proofErr w:type="spellEnd"/>
      <w:r w:rsidR="006A6DA9" w:rsidRPr="00380984">
        <w:rPr>
          <w:rFonts w:ascii="Sylfaen" w:hAnsi="Sylfaen" w:cs="Arial"/>
          <w:sz w:val="20"/>
          <w:lang w:val="hy-AM"/>
        </w:rPr>
        <w:t>»</w:t>
      </w:r>
      <w:r w:rsidR="00380984"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 w:rsidRPr="00380984">
        <w:rPr>
          <w:rFonts w:ascii="Sylfaen" w:hAnsi="Sylfaen" w:cs="Arial"/>
          <w:sz w:val="20"/>
        </w:rPr>
        <w:t>ընկերակցությունը</w:t>
      </w:r>
      <w:proofErr w:type="spellEnd"/>
      <w:r w:rsidR="006A6DA9"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 w:rsidRPr="00380984">
        <w:rPr>
          <w:rFonts w:ascii="Sylfaen" w:hAnsi="Sylfaen" w:cs="Arial"/>
          <w:sz w:val="20"/>
        </w:rPr>
        <w:t>կին</w:t>
      </w:r>
      <w:proofErr w:type="spellEnd"/>
      <w:r w:rsidR="00380984"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 w:rsidRPr="00380984">
        <w:rPr>
          <w:rFonts w:ascii="Sylfaen" w:hAnsi="Sylfaen" w:cs="Arial"/>
          <w:sz w:val="20"/>
        </w:rPr>
        <w:t>տեխնոլոգների</w:t>
      </w:r>
      <w:r w:rsidR="003D3FEE">
        <w:rPr>
          <w:rFonts w:ascii="Sylfaen" w:hAnsi="Sylfaen" w:cs="Arial"/>
          <w:sz w:val="20"/>
        </w:rPr>
        <w:t>ն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 w:rsidRPr="00380984">
        <w:rPr>
          <w:rFonts w:ascii="Sylfaen" w:hAnsi="Sylfaen" w:cs="Arial"/>
          <w:sz w:val="20"/>
        </w:rPr>
        <w:t>գործնական</w:t>
      </w:r>
      <w:proofErr w:type="spellEnd"/>
      <w:r w:rsidR="003D3FEE" w:rsidRPr="00380984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կապերի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հաստատման</w:t>
      </w:r>
      <w:proofErr w:type="spellEnd"/>
      <w:r w:rsidR="003D3FEE">
        <w:rPr>
          <w:rFonts w:ascii="Sylfaen" w:hAnsi="Sylfaen" w:cs="Arial"/>
          <w:sz w:val="20"/>
        </w:rPr>
        <w:t xml:space="preserve"> և </w:t>
      </w:r>
      <w:proofErr w:type="spellStart"/>
      <w:r w:rsidR="003D3FEE">
        <w:rPr>
          <w:rFonts w:ascii="Sylfaen" w:hAnsi="Sylfaen" w:cs="Arial"/>
          <w:sz w:val="20"/>
        </w:rPr>
        <w:t>ուսուցում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ստանալու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հնարավորություն</w:t>
      </w:r>
      <w:proofErr w:type="spellEnd"/>
      <w:r w:rsidR="003D3FEE">
        <w:rPr>
          <w:rFonts w:ascii="Sylfaen" w:hAnsi="Sylfaen" w:cs="Arial"/>
          <w:sz w:val="20"/>
        </w:rPr>
        <w:t xml:space="preserve"> է </w:t>
      </w:r>
      <w:proofErr w:type="spellStart"/>
      <w:r w:rsidR="003D3FEE">
        <w:rPr>
          <w:rFonts w:ascii="Sylfaen" w:hAnsi="Sylfaen" w:cs="Arial"/>
          <w:sz w:val="20"/>
        </w:rPr>
        <w:t>տալիս</w:t>
      </w:r>
      <w:proofErr w:type="spellEnd"/>
      <w:r w:rsidR="003D3FEE">
        <w:rPr>
          <w:rFonts w:ascii="Sylfaen" w:hAnsi="Sylfaen" w:cs="Arial"/>
          <w:sz w:val="20"/>
        </w:rPr>
        <w:t>:</w:t>
      </w:r>
    </w:p>
    <w:p w:rsidR="00152A0F" w:rsidRPr="00380984" w:rsidRDefault="00152A0F" w:rsidP="00152A0F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proofErr w:type="spellStart"/>
      <w:r w:rsidRPr="00380984">
        <w:rPr>
          <w:rFonts w:ascii="Sylfaen" w:hAnsi="Sylfaen" w:cs="Arial"/>
          <w:b/>
          <w:sz w:val="20"/>
        </w:rPr>
        <w:t>Պաղեստինում</w:t>
      </w:r>
      <w:proofErr w:type="spellEnd"/>
      <w:r w:rsidRPr="00380984">
        <w:rPr>
          <w:rFonts w:ascii="Sylfaen" w:hAnsi="Sylfaen" w:cs="Arial"/>
          <w:b/>
          <w:sz w:val="20"/>
        </w:rPr>
        <w:t xml:space="preserve"> </w:t>
      </w:r>
      <w:r w:rsidR="00380984" w:rsidRPr="006A6DA9">
        <w:rPr>
          <w:rFonts w:ascii="Sylfaen" w:hAnsi="Sylfaen" w:cs="Arial"/>
          <w:sz w:val="22"/>
          <w:szCs w:val="22"/>
          <w:lang w:val="hy-AM"/>
        </w:rPr>
        <w:t>«</w:t>
      </w:r>
      <w:proofErr w:type="spellStart"/>
      <w:r w:rsidRPr="00380984">
        <w:rPr>
          <w:rFonts w:ascii="Sylfaen" w:hAnsi="Sylfaen" w:cs="Arial"/>
          <w:sz w:val="20"/>
        </w:rPr>
        <w:t>Սուկթել</w:t>
      </w:r>
      <w:proofErr w:type="spellEnd"/>
      <w:r w:rsidR="00380984" w:rsidRPr="006A6DA9">
        <w:rPr>
          <w:rFonts w:ascii="Sylfaen" w:hAnsi="Sylfaen" w:cs="Arial"/>
          <w:sz w:val="22"/>
          <w:szCs w:val="22"/>
          <w:lang w:val="hy-AM"/>
        </w:rPr>
        <w:t>»</w:t>
      </w:r>
      <w:r w:rsidRPr="00380984">
        <w:rPr>
          <w:rFonts w:ascii="Sylfaen" w:hAnsi="Sylfaen" w:cs="Arial"/>
          <w:sz w:val="20"/>
        </w:rPr>
        <w:t xml:space="preserve">-ի </w:t>
      </w:r>
      <w:r w:rsidR="00380984" w:rsidRPr="006A6DA9">
        <w:rPr>
          <w:rFonts w:ascii="Sylfaen" w:hAnsi="Sylfaen" w:cs="Arial"/>
          <w:sz w:val="22"/>
          <w:szCs w:val="22"/>
          <w:lang w:val="hy-AM"/>
        </w:rPr>
        <w:t>«</w:t>
      </w:r>
      <w:proofErr w:type="spellStart"/>
      <w:r w:rsidRPr="00380984">
        <w:rPr>
          <w:rFonts w:ascii="Arial" w:hAnsi="Arial" w:cs="Arial"/>
          <w:sz w:val="20"/>
        </w:rPr>
        <w:t>JobMatch</w:t>
      </w:r>
      <w:proofErr w:type="spellEnd"/>
      <w:r w:rsidR="00380984" w:rsidRPr="006A6DA9">
        <w:rPr>
          <w:rFonts w:ascii="Sylfaen" w:hAnsi="Sylfaen" w:cs="Arial"/>
          <w:sz w:val="22"/>
          <w:szCs w:val="22"/>
          <w:lang w:val="hy-AM"/>
        </w:rPr>
        <w:t>»</w:t>
      </w:r>
      <w:r w:rsidR="00380984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ծառայությունը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երիտասարդներին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օգնում</w:t>
      </w:r>
      <w:proofErr w:type="spellEnd"/>
      <w:r w:rsidRPr="00380984">
        <w:rPr>
          <w:rFonts w:ascii="Sylfaen" w:hAnsi="Sylfaen" w:cs="Arial"/>
          <w:sz w:val="20"/>
        </w:rPr>
        <w:t xml:space="preserve"> է </w:t>
      </w:r>
      <w:proofErr w:type="spellStart"/>
      <w:r w:rsidRPr="00380984">
        <w:rPr>
          <w:rFonts w:ascii="Sylfaen" w:hAnsi="Sylfaen" w:cs="Arial"/>
          <w:sz w:val="20"/>
        </w:rPr>
        <w:t>աշխատատեղեր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գտնելու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հարցում</w:t>
      </w:r>
      <w:proofErr w:type="spellEnd"/>
      <w:r w:rsidRPr="00380984">
        <w:rPr>
          <w:rFonts w:ascii="Sylfaen" w:hAnsi="Sylfaen" w:cs="Arial"/>
          <w:sz w:val="20"/>
        </w:rPr>
        <w:t xml:space="preserve">: </w:t>
      </w:r>
      <w:proofErr w:type="spellStart"/>
      <w:r w:rsidRPr="00380984">
        <w:rPr>
          <w:rFonts w:ascii="Sylfaen" w:hAnsi="Sylfaen" w:cs="Arial"/>
          <w:sz w:val="20"/>
        </w:rPr>
        <w:t>Ծառայությունից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օգտվող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քոլեջի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շրջանավարտները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նշել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են</w:t>
      </w:r>
      <w:proofErr w:type="spellEnd"/>
      <w:r w:rsidRPr="00380984">
        <w:rPr>
          <w:rFonts w:ascii="Sylfaen" w:hAnsi="Sylfaen" w:cs="Arial"/>
          <w:sz w:val="20"/>
        </w:rPr>
        <w:t xml:space="preserve">, </w:t>
      </w:r>
      <w:proofErr w:type="spellStart"/>
      <w:r w:rsidRPr="00380984">
        <w:rPr>
          <w:rFonts w:ascii="Sylfaen" w:hAnsi="Sylfaen" w:cs="Arial"/>
          <w:sz w:val="20"/>
        </w:rPr>
        <w:t>որ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 w:rsidRPr="00380984">
        <w:rPr>
          <w:rFonts w:ascii="Sylfaen" w:hAnsi="Sylfaen" w:cs="Arial"/>
          <w:sz w:val="20"/>
        </w:rPr>
        <w:t>աշխատանք</w:t>
      </w:r>
      <w:proofErr w:type="spellEnd"/>
      <w:r w:rsidR="00380984"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 w:rsidRPr="00380984">
        <w:rPr>
          <w:rFonts w:ascii="Sylfaen" w:hAnsi="Sylfaen" w:cs="Arial"/>
          <w:sz w:val="20"/>
        </w:rPr>
        <w:t>փնտրելու</w:t>
      </w:r>
      <w:proofErr w:type="spellEnd"/>
      <w:r w:rsidR="00380984"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 w:rsidRPr="00380984">
        <w:rPr>
          <w:rFonts w:ascii="Sylfaen" w:hAnsi="Sylfaen" w:cs="Arial"/>
          <w:sz w:val="20"/>
        </w:rPr>
        <w:t>վրա</w:t>
      </w:r>
      <w:proofErr w:type="spellEnd"/>
      <w:r w:rsidR="00380984"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 w:rsidRPr="00380984">
        <w:rPr>
          <w:rFonts w:ascii="Sylfaen" w:hAnsi="Sylfaen" w:cs="Arial"/>
          <w:sz w:val="20"/>
        </w:rPr>
        <w:t>ծախսում</w:t>
      </w:r>
      <w:proofErr w:type="spellEnd"/>
      <w:r w:rsidR="00380984">
        <w:rPr>
          <w:rFonts w:ascii="Sylfaen" w:hAnsi="Sylfaen" w:cs="Arial"/>
          <w:sz w:val="20"/>
        </w:rPr>
        <w:t xml:space="preserve"> </w:t>
      </w:r>
      <w:proofErr w:type="spellStart"/>
      <w:r w:rsidR="00380984">
        <w:rPr>
          <w:rFonts w:ascii="Sylfaen" w:hAnsi="Sylfaen" w:cs="Arial"/>
          <w:sz w:val="20"/>
        </w:rPr>
        <w:t>են</w:t>
      </w:r>
      <w:proofErr w:type="spellEnd"/>
      <w:r w:rsidR="00380984"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ավելի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քիչ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ժամանակ</w:t>
      </w:r>
      <w:proofErr w:type="spellEnd"/>
      <w:r w:rsidRPr="00380984">
        <w:rPr>
          <w:rFonts w:ascii="Sylfaen" w:hAnsi="Sylfaen" w:cs="Arial"/>
          <w:sz w:val="20"/>
        </w:rPr>
        <w:t xml:space="preserve"> ՝ </w:t>
      </w:r>
      <w:proofErr w:type="spellStart"/>
      <w:r w:rsidR="00380984">
        <w:rPr>
          <w:rFonts w:ascii="Sylfaen" w:hAnsi="Sylfaen" w:cs="Arial"/>
          <w:sz w:val="20"/>
        </w:rPr>
        <w:t>միջինը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տասներկու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շաբաթից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մեկ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կամ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պակաս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շաբաթ</w:t>
      </w:r>
      <w:proofErr w:type="spellEnd"/>
      <w:r w:rsidR="00E550E5">
        <w:rPr>
          <w:rFonts w:ascii="Sylfaen" w:hAnsi="Sylfaen" w:cs="Arial"/>
          <w:sz w:val="20"/>
        </w:rPr>
        <w:t>,</w:t>
      </w:r>
      <w:r w:rsidRPr="00380984">
        <w:rPr>
          <w:rFonts w:ascii="Sylfaen" w:hAnsi="Sylfaen" w:cs="Arial"/>
          <w:sz w:val="20"/>
        </w:rPr>
        <w:t xml:space="preserve"> և </w:t>
      </w:r>
      <w:proofErr w:type="spellStart"/>
      <w:r w:rsidRPr="00380984">
        <w:rPr>
          <w:rFonts w:ascii="Sylfaen" w:hAnsi="Sylfaen" w:cs="Arial"/>
          <w:sz w:val="20"/>
        </w:rPr>
        <w:t>աշխատավարձեր</w:t>
      </w:r>
      <w:r w:rsidR="00E550E5">
        <w:rPr>
          <w:rFonts w:ascii="Sylfaen" w:hAnsi="Sylfaen" w:cs="Arial"/>
          <w:sz w:val="20"/>
        </w:rPr>
        <w:t>ը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="00380984">
        <w:rPr>
          <w:rFonts w:ascii="Sylfaen" w:hAnsi="Sylfaen" w:cs="Arial"/>
          <w:sz w:val="20"/>
        </w:rPr>
        <w:t>բարձրացել</w:t>
      </w:r>
      <w:proofErr w:type="spellEnd"/>
      <w:r w:rsidR="00380984">
        <w:rPr>
          <w:rFonts w:ascii="Sylfaen" w:hAnsi="Sylfaen" w:cs="Arial"/>
          <w:sz w:val="20"/>
        </w:rPr>
        <w:t xml:space="preserve"> </w:t>
      </w:r>
      <w:proofErr w:type="spellStart"/>
      <w:r w:rsidR="00380984">
        <w:rPr>
          <w:rFonts w:ascii="Sylfaen" w:hAnsi="Sylfaen" w:cs="Arial"/>
          <w:sz w:val="20"/>
        </w:rPr>
        <w:t>են</w:t>
      </w:r>
      <w:proofErr w:type="spellEnd"/>
      <w:r w:rsidRPr="00380984">
        <w:rPr>
          <w:rFonts w:ascii="Sylfaen" w:hAnsi="Sylfaen" w:cs="Arial"/>
          <w:sz w:val="20"/>
        </w:rPr>
        <w:t xml:space="preserve"> </w:t>
      </w:r>
      <w:proofErr w:type="spellStart"/>
      <w:r w:rsidRPr="00380984">
        <w:rPr>
          <w:rFonts w:ascii="Sylfaen" w:hAnsi="Sylfaen" w:cs="Arial"/>
          <w:sz w:val="20"/>
        </w:rPr>
        <w:t>մինչև</w:t>
      </w:r>
      <w:proofErr w:type="spellEnd"/>
      <w:r w:rsidRPr="00380984">
        <w:rPr>
          <w:rFonts w:ascii="Sylfaen" w:hAnsi="Sylfaen" w:cs="Arial"/>
          <w:sz w:val="20"/>
        </w:rPr>
        <w:t xml:space="preserve"> 50 </w:t>
      </w:r>
      <w:proofErr w:type="spellStart"/>
      <w:r w:rsidRPr="00380984">
        <w:rPr>
          <w:rFonts w:ascii="Sylfaen" w:hAnsi="Sylfaen" w:cs="Arial"/>
          <w:sz w:val="20"/>
        </w:rPr>
        <w:t>տոկոսով</w:t>
      </w:r>
      <w:proofErr w:type="spellEnd"/>
      <w:r w:rsidRPr="00380984">
        <w:rPr>
          <w:rFonts w:ascii="Sylfaen" w:hAnsi="Sylfaen" w:cs="Arial"/>
          <w:sz w:val="20"/>
        </w:rPr>
        <w:t>:</w:t>
      </w:r>
    </w:p>
    <w:p w:rsidR="00714B7B" w:rsidRDefault="00714B7B" w:rsidP="00400576">
      <w:pPr>
        <w:rPr>
          <w:rFonts w:ascii="Arial" w:hAnsi="Arial" w:cs="Arial"/>
          <w:sz w:val="20"/>
        </w:rPr>
      </w:pPr>
    </w:p>
    <w:p w:rsidR="00152A0F" w:rsidRPr="00A712CB" w:rsidRDefault="00E76424" w:rsidP="00400576">
      <w:pPr>
        <w:rPr>
          <w:rFonts w:ascii="Sylfaen" w:hAnsi="Sylfaen" w:cs="Arial"/>
          <w:sz w:val="20"/>
        </w:rPr>
      </w:pPr>
      <w:proofErr w:type="spellStart"/>
      <w:r>
        <w:rPr>
          <w:rFonts w:ascii="Sylfaen" w:hAnsi="Sylfaen" w:cs="Arial"/>
          <w:sz w:val="20"/>
        </w:rPr>
        <w:t>Հաշվետվությամբ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շեշտադր</w:t>
      </w:r>
      <w:r>
        <w:rPr>
          <w:rFonts w:ascii="Sylfaen" w:hAnsi="Sylfaen" w:cs="Arial"/>
          <w:sz w:val="20"/>
        </w:rPr>
        <w:t>վ</w:t>
      </w:r>
      <w:r w:rsidR="00152A0F">
        <w:rPr>
          <w:rFonts w:ascii="Sylfaen" w:hAnsi="Sylfaen" w:cs="Arial"/>
          <w:sz w:val="20"/>
        </w:rPr>
        <w:t>ում</w:t>
      </w:r>
      <w:proofErr w:type="spellEnd"/>
      <w:r w:rsidR="00152A0F">
        <w:rPr>
          <w:rFonts w:ascii="Sylfaen" w:hAnsi="Sylfaen" w:cs="Arial"/>
          <w:sz w:val="20"/>
        </w:rPr>
        <w:t xml:space="preserve"> է</w:t>
      </w:r>
      <w:r w:rsidR="00E9364E">
        <w:rPr>
          <w:rFonts w:ascii="Sylfaen" w:hAnsi="Sylfaen" w:cs="Arial"/>
          <w:sz w:val="20"/>
        </w:rPr>
        <w:t xml:space="preserve"> </w:t>
      </w:r>
      <w:proofErr w:type="spellStart"/>
      <w:r w:rsidR="00E9364E">
        <w:rPr>
          <w:rFonts w:ascii="Sylfaen" w:hAnsi="Sylfaen" w:cs="Arial"/>
          <w:sz w:val="20"/>
        </w:rPr>
        <w:t>կառավարությունների</w:t>
      </w:r>
      <w:proofErr w:type="spellEnd"/>
      <w:r w:rsidR="00E9364E">
        <w:rPr>
          <w:rFonts w:ascii="Sylfaen" w:hAnsi="Sylfaen" w:cs="Arial"/>
          <w:sz w:val="20"/>
        </w:rPr>
        <w:t xml:space="preserve"> </w:t>
      </w:r>
      <w:proofErr w:type="spellStart"/>
      <w:r w:rsidR="00E9364E">
        <w:rPr>
          <w:rFonts w:ascii="Sylfaen" w:hAnsi="Sylfaen" w:cs="Arial"/>
          <w:sz w:val="20"/>
        </w:rPr>
        <w:t>դերը</w:t>
      </w:r>
      <w:proofErr w:type="spellEnd"/>
      <w:r w:rsidR="00E9364E">
        <w:rPr>
          <w:rFonts w:ascii="Sylfaen" w:hAnsi="Sylfaen" w:cs="Arial"/>
          <w:sz w:val="20"/>
        </w:rPr>
        <w:t xml:space="preserve"> </w:t>
      </w:r>
      <w:proofErr w:type="spellStart"/>
      <w:r w:rsidR="00E9364E">
        <w:rPr>
          <w:rFonts w:ascii="Sylfaen" w:hAnsi="Sylfaen" w:cs="Arial"/>
          <w:sz w:val="20"/>
        </w:rPr>
        <w:t>բջջային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կիրառական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ծրագրերի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9364E">
        <w:rPr>
          <w:rFonts w:ascii="Sylfaen" w:hAnsi="Sylfaen" w:cs="Arial"/>
          <w:sz w:val="20"/>
        </w:rPr>
        <w:t>մշակումը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9364E">
        <w:rPr>
          <w:rFonts w:ascii="Sylfaen" w:hAnsi="Sylfaen" w:cs="Arial"/>
          <w:sz w:val="20"/>
        </w:rPr>
        <w:t>հնարավոր</w:t>
      </w:r>
      <w:proofErr w:type="spellEnd"/>
      <w:r w:rsidR="00E9364E">
        <w:rPr>
          <w:rFonts w:ascii="Sylfaen" w:hAnsi="Sylfaen" w:cs="Arial"/>
          <w:sz w:val="20"/>
        </w:rPr>
        <w:t xml:space="preserve"> </w:t>
      </w:r>
      <w:proofErr w:type="spellStart"/>
      <w:r w:rsidR="00E9364E">
        <w:rPr>
          <w:rFonts w:ascii="Sylfaen" w:hAnsi="Sylfaen" w:cs="Arial"/>
          <w:sz w:val="20"/>
        </w:rPr>
        <w:t>դարձնելու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հարցում</w:t>
      </w:r>
      <w:proofErr w:type="spellEnd"/>
      <w:r w:rsidR="00E550E5">
        <w:rPr>
          <w:rFonts w:ascii="Sylfaen" w:hAnsi="Sylfaen" w:cs="Arial"/>
          <w:sz w:val="20"/>
        </w:rPr>
        <w:t>:</w:t>
      </w:r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Այն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ընդգծ</w:t>
      </w:r>
      <w:r w:rsidR="00152A0F">
        <w:rPr>
          <w:rFonts w:ascii="Sylfaen" w:hAnsi="Sylfaen" w:cs="Arial"/>
          <w:sz w:val="20"/>
        </w:rPr>
        <w:t>ում</w:t>
      </w:r>
      <w:proofErr w:type="spellEnd"/>
      <w:r w:rsidR="00152A0F">
        <w:rPr>
          <w:rFonts w:ascii="Sylfaen" w:hAnsi="Sylfaen" w:cs="Arial"/>
          <w:sz w:val="20"/>
        </w:rPr>
        <w:t xml:space="preserve"> է </w:t>
      </w:r>
      <w:proofErr w:type="spellStart"/>
      <w:r w:rsidR="00152A0F">
        <w:rPr>
          <w:rFonts w:ascii="Sylfaen" w:hAnsi="Sylfaen" w:cs="Arial"/>
          <w:sz w:val="20"/>
        </w:rPr>
        <w:t>նաև</w:t>
      </w:r>
      <w:proofErr w:type="spellEnd"/>
      <w:r w:rsidR="00152A0F">
        <w:rPr>
          <w:rFonts w:ascii="Sylfaen" w:hAnsi="Sylfaen" w:cs="Arial"/>
          <w:sz w:val="20"/>
        </w:rPr>
        <w:t xml:space="preserve">, </w:t>
      </w:r>
      <w:proofErr w:type="spellStart"/>
      <w:r w:rsidR="00152A0F">
        <w:rPr>
          <w:rFonts w:ascii="Sylfaen" w:hAnsi="Sylfaen" w:cs="Arial"/>
          <w:sz w:val="20"/>
        </w:rPr>
        <w:t>թե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ինչպես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շարժական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կապի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նորարարական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լաբորատորիաները</w:t>
      </w:r>
      <w:proofErr w:type="spellEnd"/>
      <w:r w:rsidR="00E9364E">
        <w:rPr>
          <w:rFonts w:ascii="Sylfaen" w:hAnsi="Sylfaen" w:cs="Arial"/>
          <w:sz w:val="20"/>
        </w:rPr>
        <w:t xml:space="preserve">՝ </w:t>
      </w:r>
      <w:proofErr w:type="spellStart"/>
      <w:r w:rsidR="00152A0F">
        <w:rPr>
          <w:rFonts w:ascii="Sylfaen" w:hAnsi="Sylfaen" w:cs="Arial"/>
          <w:sz w:val="20"/>
        </w:rPr>
        <w:t>ծրագիր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մշակողների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ուսուցման</w:t>
      </w:r>
      <w:proofErr w:type="spellEnd"/>
      <w:r w:rsidR="00152A0F">
        <w:rPr>
          <w:rFonts w:ascii="Sylfaen" w:hAnsi="Sylfaen" w:cs="Arial"/>
          <w:sz w:val="20"/>
        </w:rPr>
        <w:t xml:space="preserve"> և </w:t>
      </w:r>
      <w:proofErr w:type="spellStart"/>
      <w:r w:rsidR="00152A0F">
        <w:rPr>
          <w:rFonts w:ascii="Sylfaen" w:hAnsi="Sylfaen" w:cs="Arial"/>
          <w:sz w:val="20"/>
        </w:rPr>
        <w:t>նորաստեղծ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ընկերությունների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ինկուբացիայի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համար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համատեղ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օգտագործվող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տարածքը</w:t>
      </w:r>
      <w:proofErr w:type="spellEnd"/>
      <w:r w:rsidR="00152A0F">
        <w:rPr>
          <w:rFonts w:ascii="Sylfaen" w:hAnsi="Sylfaen" w:cs="Arial"/>
          <w:sz w:val="20"/>
        </w:rPr>
        <w:t xml:space="preserve">, </w:t>
      </w:r>
      <w:proofErr w:type="spellStart"/>
      <w:r w:rsidR="00152A0F">
        <w:rPr>
          <w:rFonts w:ascii="Sylfaen" w:hAnsi="Sylfaen" w:cs="Arial"/>
          <w:sz w:val="20"/>
        </w:rPr>
        <w:t>կարող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0B5287">
        <w:rPr>
          <w:rFonts w:ascii="Sylfaen" w:hAnsi="Sylfaen" w:cs="Arial"/>
          <w:sz w:val="20"/>
        </w:rPr>
        <w:t>են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օգնել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նոր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կիրառական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ծրագրեր</w:t>
      </w:r>
      <w:r w:rsidR="00E550E5">
        <w:rPr>
          <w:rFonts w:ascii="Sylfaen" w:hAnsi="Sylfaen" w:cs="Arial"/>
          <w:sz w:val="20"/>
        </w:rPr>
        <w:t>ի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մուտքը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շուկա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ապահովելու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հարցում</w:t>
      </w:r>
      <w:proofErr w:type="spellEnd"/>
      <w:r w:rsidR="00152A0F">
        <w:rPr>
          <w:rFonts w:ascii="Sylfaen" w:hAnsi="Sylfaen" w:cs="Arial"/>
          <w:sz w:val="20"/>
        </w:rPr>
        <w:t xml:space="preserve">: </w:t>
      </w:r>
      <w:proofErr w:type="spellStart"/>
      <w:r w:rsidR="00152A0F">
        <w:rPr>
          <w:rFonts w:ascii="Sylfaen" w:hAnsi="Sylfaen" w:cs="Arial"/>
          <w:sz w:val="20"/>
        </w:rPr>
        <w:t>Օրինակ</w:t>
      </w:r>
      <w:proofErr w:type="spellEnd"/>
      <w:r w:rsidR="00152A0F">
        <w:rPr>
          <w:rFonts w:ascii="Sylfaen" w:hAnsi="Sylfaen" w:cs="Arial"/>
          <w:sz w:val="20"/>
        </w:rPr>
        <w:t xml:space="preserve">՝ </w:t>
      </w:r>
      <w:proofErr w:type="spellStart"/>
      <w:r w:rsidR="00152A0F" w:rsidRPr="00E46F9F">
        <w:rPr>
          <w:rFonts w:ascii="Arial" w:hAnsi="Arial" w:cs="Arial"/>
          <w:i/>
          <w:sz w:val="20"/>
        </w:rPr>
        <w:t>info</w:t>
      </w:r>
      <w:r w:rsidR="00152A0F">
        <w:rPr>
          <w:rFonts w:ascii="Arial" w:hAnsi="Arial" w:cs="Arial"/>
          <w:sz w:val="20"/>
        </w:rPr>
        <w:t>Dev</w:t>
      </w:r>
      <w:proofErr w:type="spellEnd"/>
      <w:r w:rsidR="00152A0F">
        <w:rPr>
          <w:rFonts w:ascii="Arial" w:hAnsi="Arial" w:cs="Arial"/>
          <w:sz w:val="20"/>
        </w:rPr>
        <w:t>-</w:t>
      </w:r>
      <w:r w:rsidR="00152A0F">
        <w:rPr>
          <w:rFonts w:ascii="Sylfaen" w:hAnsi="Sylfaen" w:cs="Arial"/>
          <w:sz w:val="20"/>
        </w:rPr>
        <w:t xml:space="preserve">ը, </w:t>
      </w:r>
      <w:proofErr w:type="spellStart"/>
      <w:r w:rsidR="00152A0F">
        <w:rPr>
          <w:rFonts w:ascii="Sylfaen" w:hAnsi="Sylfaen" w:cs="Arial"/>
          <w:sz w:val="20"/>
        </w:rPr>
        <w:t>Ֆինլանդիայի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կառավարության</w:t>
      </w:r>
      <w:proofErr w:type="spellEnd"/>
      <w:r w:rsidR="00152A0F">
        <w:rPr>
          <w:rFonts w:ascii="Sylfaen" w:hAnsi="Sylfaen" w:cs="Arial"/>
          <w:sz w:val="20"/>
        </w:rPr>
        <w:t xml:space="preserve"> և </w:t>
      </w:r>
      <w:proofErr w:type="spellStart"/>
      <w:r w:rsidR="00152A0F">
        <w:rPr>
          <w:rFonts w:ascii="Sylfaen" w:hAnsi="Sylfaen" w:cs="Arial"/>
          <w:sz w:val="20"/>
        </w:rPr>
        <w:t>Նոկիայի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հետ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համատեղ</w:t>
      </w:r>
      <w:proofErr w:type="spellEnd"/>
      <w:r w:rsidR="00152A0F">
        <w:rPr>
          <w:rFonts w:ascii="Sylfaen" w:hAnsi="Sylfaen" w:cs="Arial"/>
          <w:sz w:val="20"/>
        </w:rPr>
        <w:t xml:space="preserve">, </w:t>
      </w:r>
      <w:proofErr w:type="spellStart"/>
      <w:r w:rsidR="001A462D">
        <w:rPr>
          <w:rFonts w:ascii="Sylfaen" w:hAnsi="Sylfaen" w:cs="Arial"/>
          <w:sz w:val="20"/>
        </w:rPr>
        <w:t>Հայաստանում</w:t>
      </w:r>
      <w:proofErr w:type="spellEnd"/>
      <w:r w:rsidR="001A462D">
        <w:rPr>
          <w:rFonts w:ascii="Sylfaen" w:hAnsi="Sylfaen" w:cs="Arial"/>
          <w:sz w:val="20"/>
        </w:rPr>
        <w:t xml:space="preserve">, </w:t>
      </w:r>
      <w:proofErr w:type="spellStart"/>
      <w:r w:rsidR="001A462D">
        <w:rPr>
          <w:rFonts w:ascii="Sylfaen" w:hAnsi="Sylfaen" w:cs="Arial"/>
          <w:sz w:val="20"/>
        </w:rPr>
        <w:t>Քենիայում</w:t>
      </w:r>
      <w:proofErr w:type="spellEnd"/>
      <w:r w:rsidR="001A462D">
        <w:rPr>
          <w:rFonts w:ascii="Sylfaen" w:hAnsi="Sylfaen" w:cs="Arial"/>
          <w:sz w:val="20"/>
        </w:rPr>
        <w:t xml:space="preserve">, </w:t>
      </w:r>
      <w:proofErr w:type="spellStart"/>
      <w:r w:rsidR="001A462D">
        <w:rPr>
          <w:rFonts w:ascii="Sylfaen" w:hAnsi="Sylfaen" w:cs="Arial"/>
          <w:sz w:val="20"/>
        </w:rPr>
        <w:t>Պակիստանում</w:t>
      </w:r>
      <w:proofErr w:type="spellEnd"/>
      <w:r w:rsidR="001A462D">
        <w:rPr>
          <w:rFonts w:ascii="Sylfaen" w:hAnsi="Sylfaen" w:cs="Arial"/>
          <w:sz w:val="20"/>
        </w:rPr>
        <w:t xml:space="preserve">, </w:t>
      </w:r>
      <w:proofErr w:type="spellStart"/>
      <w:r w:rsidR="001A462D">
        <w:rPr>
          <w:rFonts w:ascii="Sylfaen" w:hAnsi="Sylfaen" w:cs="Arial"/>
          <w:sz w:val="20"/>
        </w:rPr>
        <w:t>Հարավային</w:t>
      </w:r>
      <w:proofErr w:type="spellEnd"/>
      <w:r w:rsidR="001A462D">
        <w:rPr>
          <w:rFonts w:ascii="Sylfaen" w:hAnsi="Sylfaen" w:cs="Arial"/>
          <w:sz w:val="20"/>
        </w:rPr>
        <w:t xml:space="preserve"> </w:t>
      </w:r>
      <w:proofErr w:type="spellStart"/>
      <w:r w:rsidR="001A462D">
        <w:rPr>
          <w:rFonts w:ascii="Sylfaen" w:hAnsi="Sylfaen" w:cs="Arial"/>
          <w:sz w:val="20"/>
        </w:rPr>
        <w:t>Աֆրիկայում</w:t>
      </w:r>
      <w:proofErr w:type="spellEnd"/>
      <w:r w:rsidR="001A462D">
        <w:rPr>
          <w:rFonts w:ascii="Sylfaen" w:hAnsi="Sylfaen" w:cs="Arial"/>
          <w:sz w:val="20"/>
        </w:rPr>
        <w:t xml:space="preserve"> և </w:t>
      </w:r>
      <w:proofErr w:type="spellStart"/>
      <w:r w:rsidR="001A462D">
        <w:rPr>
          <w:rFonts w:ascii="Sylfaen" w:hAnsi="Sylfaen" w:cs="Arial"/>
          <w:sz w:val="20"/>
        </w:rPr>
        <w:t>Վիետնամում</w:t>
      </w:r>
      <w:proofErr w:type="spellEnd"/>
      <w:r w:rsidR="001A462D">
        <w:rPr>
          <w:rFonts w:ascii="Sylfaen" w:hAnsi="Sylfaen" w:cs="Arial"/>
          <w:sz w:val="20"/>
        </w:rPr>
        <w:t xml:space="preserve"> </w:t>
      </w:r>
      <w:proofErr w:type="spellStart"/>
      <w:r w:rsidR="001A462D">
        <w:rPr>
          <w:rFonts w:ascii="Sylfaen" w:hAnsi="Sylfaen" w:cs="Arial"/>
          <w:sz w:val="20"/>
        </w:rPr>
        <w:t>ստեղծել</w:t>
      </w:r>
      <w:proofErr w:type="spellEnd"/>
      <w:r w:rsidR="001A462D">
        <w:rPr>
          <w:rFonts w:ascii="Sylfaen" w:hAnsi="Sylfaen" w:cs="Arial"/>
          <w:sz w:val="20"/>
        </w:rPr>
        <w:t xml:space="preserve"> է </w:t>
      </w:r>
      <w:proofErr w:type="spellStart"/>
      <w:r w:rsidR="00E550E5">
        <w:rPr>
          <w:rFonts w:ascii="Sylfaen" w:hAnsi="Sylfaen" w:cs="Arial"/>
          <w:sz w:val="20"/>
        </w:rPr>
        <w:t>բջջային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կապի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նորարական</w:t>
      </w:r>
      <w:proofErr w:type="spellEnd"/>
      <w:r w:rsidR="00152A0F">
        <w:rPr>
          <w:rFonts w:ascii="Sylfaen" w:hAnsi="Sylfaen" w:cs="Arial"/>
          <w:sz w:val="20"/>
        </w:rPr>
        <w:t xml:space="preserve"> </w:t>
      </w:r>
      <w:proofErr w:type="spellStart"/>
      <w:r w:rsidR="00A712CB">
        <w:rPr>
          <w:rFonts w:ascii="Sylfaen" w:hAnsi="Sylfaen" w:cs="Arial"/>
          <w:sz w:val="20"/>
        </w:rPr>
        <w:t>հինգ</w:t>
      </w:r>
      <w:proofErr w:type="spellEnd"/>
      <w:r w:rsidR="00A712CB">
        <w:rPr>
          <w:rFonts w:ascii="Sylfaen" w:hAnsi="Sylfaen" w:cs="Arial"/>
          <w:sz w:val="20"/>
        </w:rPr>
        <w:t xml:space="preserve"> </w:t>
      </w:r>
      <w:proofErr w:type="spellStart"/>
      <w:r w:rsidR="001A462D">
        <w:rPr>
          <w:rFonts w:ascii="Sylfaen" w:hAnsi="Sylfaen" w:cs="Arial"/>
          <w:sz w:val="20"/>
        </w:rPr>
        <w:t>տարածա</w:t>
      </w:r>
      <w:r w:rsidR="00A712CB">
        <w:rPr>
          <w:rFonts w:ascii="Sylfaen" w:hAnsi="Sylfaen" w:cs="Arial"/>
          <w:sz w:val="20"/>
        </w:rPr>
        <w:t>շրջանային</w:t>
      </w:r>
      <w:proofErr w:type="spellEnd"/>
      <w:r w:rsidR="00A712CB">
        <w:rPr>
          <w:rFonts w:ascii="Sylfaen" w:hAnsi="Sylfaen" w:cs="Arial"/>
          <w:sz w:val="20"/>
        </w:rPr>
        <w:t xml:space="preserve"> </w:t>
      </w:r>
      <w:proofErr w:type="spellStart"/>
      <w:r w:rsidR="00152A0F">
        <w:rPr>
          <w:rFonts w:ascii="Sylfaen" w:hAnsi="Sylfaen" w:cs="Arial"/>
          <w:sz w:val="20"/>
        </w:rPr>
        <w:t>լաբորատորիաներ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r w:rsidR="003D3FEE">
        <w:rPr>
          <w:rFonts w:ascii="Arial" w:hAnsi="Arial" w:cs="Arial"/>
          <w:sz w:val="20"/>
        </w:rPr>
        <w:t>(</w:t>
      </w:r>
      <w:proofErr w:type="spellStart"/>
      <w:r w:rsidR="003D3FEE">
        <w:rPr>
          <w:rFonts w:ascii="Arial" w:hAnsi="Arial" w:cs="Arial"/>
          <w:sz w:val="20"/>
        </w:rPr>
        <w:t>mLabs</w:t>
      </w:r>
      <w:proofErr w:type="spellEnd"/>
      <w:r w:rsidR="003D3FEE">
        <w:rPr>
          <w:rFonts w:ascii="Arial" w:hAnsi="Arial" w:cs="Arial"/>
          <w:sz w:val="20"/>
        </w:rPr>
        <w:t>)</w:t>
      </w:r>
      <w:r w:rsidR="00A712CB">
        <w:rPr>
          <w:rFonts w:ascii="Sylfaen" w:hAnsi="Sylfaen" w:cs="Arial"/>
          <w:sz w:val="20"/>
        </w:rPr>
        <w:t xml:space="preserve">: </w:t>
      </w:r>
      <w:proofErr w:type="spellStart"/>
      <w:r w:rsidR="00A712CB" w:rsidRPr="00E46F9F">
        <w:rPr>
          <w:rFonts w:ascii="Arial" w:hAnsi="Arial" w:cs="Arial"/>
          <w:i/>
          <w:sz w:val="20"/>
        </w:rPr>
        <w:t>info</w:t>
      </w:r>
      <w:r w:rsidR="00A712CB">
        <w:rPr>
          <w:rFonts w:ascii="Arial" w:hAnsi="Arial" w:cs="Arial"/>
          <w:sz w:val="20"/>
        </w:rPr>
        <w:t>Dev</w:t>
      </w:r>
      <w:proofErr w:type="spellEnd"/>
      <w:r w:rsidR="00A712CB">
        <w:rPr>
          <w:rFonts w:ascii="Arial" w:hAnsi="Arial" w:cs="Arial"/>
          <w:sz w:val="20"/>
        </w:rPr>
        <w:t>-</w:t>
      </w:r>
      <w:r w:rsidR="00A712CB">
        <w:rPr>
          <w:rFonts w:ascii="Sylfaen" w:hAnsi="Sylfaen" w:cs="Arial"/>
          <w:sz w:val="20"/>
        </w:rPr>
        <w:t xml:space="preserve">ն </w:t>
      </w:r>
      <w:proofErr w:type="spellStart"/>
      <w:r w:rsidR="00A712CB">
        <w:rPr>
          <w:rFonts w:ascii="Sylfaen" w:hAnsi="Sylfaen" w:cs="Arial"/>
          <w:sz w:val="20"/>
        </w:rPr>
        <w:t>օգտագործում</w:t>
      </w:r>
      <w:proofErr w:type="spellEnd"/>
      <w:r w:rsidR="00A712CB">
        <w:rPr>
          <w:rFonts w:ascii="Sylfaen" w:hAnsi="Sylfaen" w:cs="Arial"/>
          <w:sz w:val="20"/>
        </w:rPr>
        <w:t xml:space="preserve"> է </w:t>
      </w:r>
      <w:proofErr w:type="spellStart"/>
      <w:r w:rsidR="00A712CB">
        <w:rPr>
          <w:rFonts w:ascii="Sylfaen" w:hAnsi="Sylfaen" w:cs="Arial"/>
          <w:sz w:val="20"/>
        </w:rPr>
        <w:t>նաև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բջջային</w:t>
      </w:r>
      <w:proofErr w:type="spellEnd"/>
      <w:r w:rsidR="00A712CB">
        <w:rPr>
          <w:rFonts w:ascii="Sylfaen" w:hAnsi="Sylfaen" w:cs="Arial"/>
          <w:sz w:val="20"/>
        </w:rPr>
        <w:t xml:space="preserve"> </w:t>
      </w:r>
      <w:proofErr w:type="spellStart"/>
      <w:r w:rsidR="00A712CB">
        <w:rPr>
          <w:rFonts w:ascii="Sylfaen" w:hAnsi="Sylfaen" w:cs="Arial"/>
          <w:sz w:val="20"/>
        </w:rPr>
        <w:t>սոցիալական</w:t>
      </w:r>
      <w:proofErr w:type="spellEnd"/>
      <w:r w:rsidR="00A712CB"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ցանցի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միջոցով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շարժական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կապի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հանգույցներում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r w:rsidR="003D3FEE">
        <w:rPr>
          <w:rFonts w:ascii="Arial" w:hAnsi="Arial" w:cs="Arial"/>
          <w:sz w:val="20"/>
        </w:rPr>
        <w:t>(</w:t>
      </w:r>
      <w:proofErr w:type="spellStart"/>
      <w:r w:rsidR="003D3FEE">
        <w:rPr>
          <w:rFonts w:ascii="Arial" w:hAnsi="Arial" w:cs="Arial"/>
          <w:sz w:val="20"/>
        </w:rPr>
        <w:t>mHubs</w:t>
      </w:r>
      <w:proofErr w:type="spellEnd"/>
      <w:r w:rsidR="003D3FEE">
        <w:rPr>
          <w:rFonts w:ascii="Arial" w:hAnsi="Arial" w:cs="Arial"/>
          <w:sz w:val="20"/>
        </w:rPr>
        <w:t xml:space="preserve">) </w:t>
      </w:r>
      <w:proofErr w:type="spellStart"/>
      <w:r w:rsidR="003D3FEE">
        <w:rPr>
          <w:rFonts w:ascii="Sylfaen" w:hAnsi="Sylfaen" w:cs="Arial"/>
          <w:sz w:val="20"/>
        </w:rPr>
        <w:t>ձեռներեցների</w:t>
      </w:r>
      <w:proofErr w:type="spellEnd"/>
      <w:r>
        <w:rPr>
          <w:rFonts w:ascii="Sylfaen" w:hAnsi="Sylfaen" w:cs="Arial"/>
          <w:sz w:val="20"/>
        </w:rPr>
        <w:t xml:space="preserve"> և</w:t>
      </w:r>
      <w:r w:rsidR="00D6227E">
        <w:rPr>
          <w:rFonts w:ascii="Sylfaen" w:hAnsi="Sylfaen" w:cs="Arial"/>
          <w:sz w:val="20"/>
        </w:rPr>
        <w:t xml:space="preserve"> </w:t>
      </w:r>
      <w:proofErr w:type="spellStart"/>
      <w:r w:rsidR="00D6227E">
        <w:rPr>
          <w:rFonts w:ascii="Sylfaen" w:hAnsi="Sylfaen" w:cs="Arial"/>
          <w:sz w:val="20"/>
        </w:rPr>
        <w:t>այլ</w:t>
      </w:r>
      <w:proofErr w:type="spellEnd"/>
      <w:r w:rsidR="00D6227E">
        <w:rPr>
          <w:rFonts w:ascii="Sylfaen" w:hAnsi="Sylfaen" w:cs="Arial"/>
          <w:sz w:val="20"/>
        </w:rPr>
        <w:t xml:space="preserve"> </w:t>
      </w:r>
      <w:proofErr w:type="spellStart"/>
      <w:r w:rsidR="00D6227E">
        <w:rPr>
          <w:rFonts w:ascii="Sylfaen" w:hAnsi="Sylfaen" w:cs="Arial"/>
          <w:sz w:val="20"/>
        </w:rPr>
        <w:t>շահագրգիռ</w:t>
      </w:r>
      <w:proofErr w:type="spellEnd"/>
      <w:r w:rsidR="00D6227E">
        <w:rPr>
          <w:rFonts w:ascii="Sylfaen" w:hAnsi="Sylfaen" w:cs="Arial"/>
          <w:sz w:val="20"/>
        </w:rPr>
        <w:t xml:space="preserve"> </w:t>
      </w:r>
      <w:proofErr w:type="spellStart"/>
      <w:r w:rsidR="00D6227E">
        <w:rPr>
          <w:rFonts w:ascii="Sylfaen" w:hAnsi="Sylfaen" w:cs="Arial"/>
          <w:sz w:val="20"/>
        </w:rPr>
        <w:t>կողմերի</w:t>
      </w:r>
      <w:proofErr w:type="spellEnd"/>
      <w:r w:rsidR="00D6227E"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միջև</w:t>
      </w:r>
      <w:proofErr w:type="spellEnd"/>
      <w:r w:rsidR="003D3FEE" w:rsidRP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գործարար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կապերի</w:t>
      </w:r>
      <w:proofErr w:type="spellEnd"/>
      <w:r w:rsidR="003D3FEE">
        <w:rPr>
          <w:rFonts w:ascii="Sylfaen" w:hAnsi="Sylfaen" w:cs="Arial"/>
          <w:sz w:val="20"/>
        </w:rPr>
        <w:t xml:space="preserve"> </w:t>
      </w:r>
      <w:proofErr w:type="spellStart"/>
      <w:r w:rsidR="003D3FEE">
        <w:rPr>
          <w:rFonts w:ascii="Sylfaen" w:hAnsi="Sylfaen" w:cs="Arial"/>
          <w:sz w:val="20"/>
        </w:rPr>
        <w:t>հաստատումը</w:t>
      </w:r>
      <w:proofErr w:type="spellEnd"/>
      <w:r w:rsidR="00D6227E">
        <w:rPr>
          <w:rFonts w:ascii="Sylfaen" w:hAnsi="Sylfaen" w:cs="Arial"/>
          <w:sz w:val="20"/>
        </w:rPr>
        <w:t>:</w:t>
      </w:r>
    </w:p>
    <w:p w:rsidR="00D6227E" w:rsidRDefault="00D6227E" w:rsidP="00400576">
      <w:pPr>
        <w:rPr>
          <w:rFonts w:ascii="Arial" w:hAnsi="Arial" w:cs="Arial"/>
          <w:sz w:val="20"/>
        </w:rPr>
      </w:pPr>
    </w:p>
    <w:p w:rsidR="00D6227E" w:rsidRPr="00D6227E" w:rsidRDefault="00E550E5" w:rsidP="00400576">
      <w:pPr>
        <w:rPr>
          <w:rFonts w:ascii="Sylfaen" w:hAnsi="Sylfaen" w:cs="Arial"/>
          <w:b/>
          <w:i/>
          <w:sz w:val="20"/>
        </w:rPr>
      </w:pPr>
      <w:r w:rsidRPr="00E550E5">
        <w:rPr>
          <w:rFonts w:ascii="Sylfaen" w:hAnsi="Sylfaen" w:cs="Arial"/>
          <w:i/>
          <w:sz w:val="22"/>
          <w:szCs w:val="22"/>
          <w:lang w:val="hy-AM"/>
        </w:rPr>
        <w:t>«</w:t>
      </w:r>
      <w:proofErr w:type="spellStart"/>
      <w:r>
        <w:rPr>
          <w:rFonts w:ascii="Sylfaen" w:hAnsi="Sylfaen" w:cs="Arial"/>
          <w:i/>
          <w:sz w:val="20"/>
        </w:rPr>
        <w:t>Բջջային</w:t>
      </w:r>
      <w:proofErr w:type="spellEnd"/>
      <w:r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կիրառական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տեխնոլոգիաների</w:t>
      </w:r>
      <w:proofErr w:type="spellEnd"/>
      <w:r w:rsidR="00740920">
        <w:rPr>
          <w:rFonts w:ascii="Sylfaen" w:hAnsi="Sylfaen" w:cs="Arial"/>
          <w:i/>
          <w:sz w:val="20"/>
        </w:rPr>
        <w:t xml:space="preserve"> </w:t>
      </w:r>
      <w:proofErr w:type="spellStart"/>
      <w:r w:rsidR="00740920">
        <w:rPr>
          <w:rFonts w:ascii="Sylfaen" w:hAnsi="Sylfaen" w:cs="Arial"/>
          <w:i/>
          <w:sz w:val="20"/>
        </w:rPr>
        <w:t>վրա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հիմնված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ձեռնարկությունների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մեծ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մասը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740920">
        <w:rPr>
          <w:rFonts w:ascii="Sylfaen" w:hAnsi="Sylfaen" w:cs="Arial"/>
          <w:i/>
          <w:sz w:val="20"/>
        </w:rPr>
        <w:t>գտնվում</w:t>
      </w:r>
      <w:proofErr w:type="spellEnd"/>
      <w:r w:rsidR="00740920">
        <w:rPr>
          <w:rFonts w:ascii="Sylfaen" w:hAnsi="Sylfaen" w:cs="Arial"/>
          <w:i/>
          <w:sz w:val="20"/>
        </w:rPr>
        <w:t xml:space="preserve"> է </w:t>
      </w:r>
      <w:proofErr w:type="spellStart"/>
      <w:r w:rsidR="00D6227E">
        <w:rPr>
          <w:rFonts w:ascii="Sylfaen" w:hAnsi="Sylfaen" w:cs="Arial"/>
          <w:i/>
          <w:sz w:val="20"/>
        </w:rPr>
        <w:t>զարգացման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վաղ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փուլում</w:t>
      </w:r>
      <w:proofErr w:type="spellEnd"/>
      <w:r w:rsidR="00D6227E">
        <w:rPr>
          <w:rFonts w:ascii="Sylfaen" w:hAnsi="Sylfaen" w:cs="Arial"/>
          <w:i/>
          <w:sz w:val="20"/>
        </w:rPr>
        <w:t xml:space="preserve">, </w:t>
      </w:r>
      <w:proofErr w:type="spellStart"/>
      <w:r w:rsidR="00D6227E">
        <w:rPr>
          <w:rFonts w:ascii="Sylfaen" w:hAnsi="Sylfaen" w:cs="Arial"/>
          <w:i/>
          <w:sz w:val="20"/>
        </w:rPr>
        <w:t>սակայն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740920">
        <w:rPr>
          <w:rFonts w:ascii="Sylfaen" w:hAnsi="Sylfaen" w:cs="Arial"/>
          <w:i/>
          <w:sz w:val="20"/>
        </w:rPr>
        <w:t>ունի</w:t>
      </w:r>
      <w:proofErr w:type="spellEnd"/>
      <w:r w:rsidR="00740920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զբաղվածության</w:t>
      </w:r>
      <w:proofErr w:type="spellEnd"/>
      <w:r w:rsidR="00D6227E">
        <w:rPr>
          <w:rFonts w:ascii="Sylfaen" w:hAnsi="Sylfaen" w:cs="Arial"/>
          <w:i/>
          <w:sz w:val="20"/>
        </w:rPr>
        <w:t xml:space="preserve"> և </w:t>
      </w:r>
      <w:proofErr w:type="spellStart"/>
      <w:r w:rsidR="00D6227E">
        <w:rPr>
          <w:rFonts w:ascii="Sylfaen" w:hAnsi="Sylfaen" w:cs="Arial"/>
          <w:i/>
          <w:sz w:val="20"/>
        </w:rPr>
        <w:t>տնտեսական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740920">
        <w:rPr>
          <w:rFonts w:ascii="Sylfaen" w:hAnsi="Sylfaen" w:cs="Arial"/>
          <w:i/>
          <w:sz w:val="20"/>
        </w:rPr>
        <w:t>հսկայական</w:t>
      </w:r>
      <w:proofErr w:type="spellEnd"/>
      <w:r w:rsidR="00740920">
        <w:rPr>
          <w:rFonts w:ascii="Sylfaen" w:hAnsi="Sylfaen" w:cs="Arial"/>
          <w:i/>
          <w:sz w:val="20"/>
        </w:rPr>
        <w:t xml:space="preserve"> </w:t>
      </w:r>
      <w:proofErr w:type="spellStart"/>
      <w:r w:rsidR="00740920">
        <w:rPr>
          <w:rFonts w:ascii="Sylfaen" w:hAnsi="Sylfaen" w:cs="Arial"/>
          <w:i/>
          <w:sz w:val="20"/>
        </w:rPr>
        <w:t>ներուժ</w:t>
      </w:r>
      <w:proofErr w:type="spellEnd"/>
      <w:r w:rsidR="00D6227E">
        <w:rPr>
          <w:rFonts w:ascii="Sylfaen" w:hAnsi="Sylfaen" w:cs="Arial"/>
          <w:i/>
          <w:sz w:val="20"/>
        </w:rPr>
        <w:t xml:space="preserve">՝ </w:t>
      </w:r>
      <w:proofErr w:type="spellStart"/>
      <w:r w:rsidR="00D6227E">
        <w:rPr>
          <w:rFonts w:ascii="Sylfaen" w:hAnsi="Sylfaen" w:cs="Arial"/>
          <w:i/>
          <w:sz w:val="20"/>
        </w:rPr>
        <w:t>նման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r w:rsidR="00D6227E">
        <w:rPr>
          <w:rFonts w:ascii="Sylfaen" w:hAnsi="Sylfaen" w:cs="Arial"/>
          <w:i/>
          <w:sz w:val="20"/>
        </w:rPr>
        <w:lastRenderedPageBreak/>
        <w:t xml:space="preserve">1980-ականներին և 1990-ականներին </w:t>
      </w:r>
      <w:proofErr w:type="spellStart"/>
      <w:r w:rsidR="00D6227E">
        <w:rPr>
          <w:rFonts w:ascii="Sylfaen" w:hAnsi="Sylfaen" w:cs="Arial"/>
          <w:i/>
          <w:sz w:val="20"/>
        </w:rPr>
        <w:t>ծրագրային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ապահովման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740920">
        <w:rPr>
          <w:rFonts w:ascii="Sylfaen" w:hAnsi="Sylfaen" w:cs="Arial"/>
          <w:i/>
          <w:sz w:val="20"/>
        </w:rPr>
        <w:t>ոլորտի</w:t>
      </w:r>
      <w:proofErr w:type="spellEnd"/>
      <w:r w:rsidR="00740920">
        <w:rPr>
          <w:rFonts w:ascii="Sylfaen" w:hAnsi="Sylfaen" w:cs="Arial"/>
          <w:i/>
          <w:sz w:val="20"/>
        </w:rPr>
        <w:t xml:space="preserve"> </w:t>
      </w:r>
      <w:proofErr w:type="spellStart"/>
      <w:r w:rsidR="00740920">
        <w:rPr>
          <w:rFonts w:ascii="Sylfaen" w:hAnsi="Sylfaen" w:cs="Arial"/>
          <w:i/>
          <w:sz w:val="20"/>
        </w:rPr>
        <w:t>ներուժին</w:t>
      </w:r>
      <w:proofErr w:type="spellEnd"/>
      <w:r w:rsidR="00D6227E">
        <w:rPr>
          <w:rFonts w:ascii="Sylfaen" w:hAnsi="Sylfaen" w:cs="Arial"/>
          <w:i/>
          <w:sz w:val="20"/>
        </w:rPr>
        <w:t xml:space="preserve">: </w:t>
      </w:r>
      <w:proofErr w:type="spellStart"/>
      <w:r w:rsidR="00E9364E">
        <w:rPr>
          <w:rFonts w:ascii="Sylfaen" w:hAnsi="Sylfaen" w:cs="Arial"/>
          <w:i/>
          <w:sz w:val="20"/>
        </w:rPr>
        <w:t>Անհրաժեշտ</w:t>
      </w:r>
      <w:proofErr w:type="spellEnd"/>
      <w:r w:rsidR="00E9364E">
        <w:rPr>
          <w:rFonts w:ascii="Sylfaen" w:hAnsi="Sylfaen" w:cs="Arial"/>
          <w:i/>
          <w:sz w:val="20"/>
        </w:rPr>
        <w:t xml:space="preserve"> է </w:t>
      </w:r>
      <w:proofErr w:type="spellStart"/>
      <w:r w:rsidR="00E9364E">
        <w:rPr>
          <w:rFonts w:ascii="Sylfaen" w:hAnsi="Sylfaen" w:cs="Arial"/>
          <w:i/>
          <w:sz w:val="20"/>
        </w:rPr>
        <w:t>ձեռներեցներին</w:t>
      </w:r>
      <w:proofErr w:type="spellEnd"/>
      <w:r w:rsidR="00E9364E">
        <w:rPr>
          <w:rFonts w:ascii="Sylfaen" w:hAnsi="Sylfaen" w:cs="Arial"/>
          <w:i/>
          <w:sz w:val="20"/>
        </w:rPr>
        <w:t xml:space="preserve"> </w:t>
      </w:r>
      <w:proofErr w:type="spellStart"/>
      <w:r w:rsidR="00E9364E">
        <w:rPr>
          <w:rFonts w:ascii="Sylfaen" w:hAnsi="Sylfaen" w:cs="Arial"/>
          <w:i/>
          <w:sz w:val="20"/>
        </w:rPr>
        <w:t>օժանդակել</w:t>
      </w:r>
      <w:proofErr w:type="spellEnd"/>
      <w:r w:rsidR="00E9364E">
        <w:rPr>
          <w:rFonts w:ascii="Sylfaen" w:hAnsi="Sylfaen" w:cs="Arial"/>
          <w:i/>
          <w:sz w:val="20"/>
        </w:rPr>
        <w:t xml:space="preserve"> </w:t>
      </w:r>
      <w:proofErr w:type="spellStart"/>
      <w:r w:rsidR="00E9364E">
        <w:rPr>
          <w:rFonts w:ascii="Sylfaen" w:hAnsi="Sylfaen" w:cs="Arial"/>
          <w:i/>
          <w:sz w:val="20"/>
        </w:rPr>
        <w:t>գործարար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կապ</w:t>
      </w:r>
      <w:r w:rsidR="00E9364E">
        <w:rPr>
          <w:rFonts w:ascii="Sylfaen" w:hAnsi="Sylfaen" w:cs="Arial"/>
          <w:i/>
          <w:sz w:val="20"/>
        </w:rPr>
        <w:t>երի</w:t>
      </w:r>
      <w:proofErr w:type="spellEnd"/>
      <w:r w:rsidR="00E9364E">
        <w:rPr>
          <w:rFonts w:ascii="Sylfaen" w:hAnsi="Sylfaen" w:cs="Arial"/>
          <w:i/>
          <w:sz w:val="20"/>
        </w:rPr>
        <w:t xml:space="preserve"> </w:t>
      </w:r>
      <w:proofErr w:type="spellStart"/>
      <w:r w:rsidR="00E9364E">
        <w:rPr>
          <w:rFonts w:ascii="Sylfaen" w:hAnsi="Sylfaen" w:cs="Arial"/>
          <w:i/>
          <w:sz w:val="20"/>
        </w:rPr>
        <w:t>ստեղծման</w:t>
      </w:r>
      <w:proofErr w:type="spellEnd"/>
      <w:r w:rsidR="00D6227E">
        <w:rPr>
          <w:rFonts w:ascii="Sylfaen" w:hAnsi="Sylfaen" w:cs="Arial"/>
          <w:i/>
          <w:sz w:val="20"/>
        </w:rPr>
        <w:t xml:space="preserve"> և </w:t>
      </w:r>
      <w:proofErr w:type="spellStart"/>
      <w:r w:rsidR="00D6227E">
        <w:rPr>
          <w:rFonts w:ascii="Sylfaen" w:hAnsi="Sylfaen" w:cs="Arial"/>
          <w:i/>
          <w:sz w:val="20"/>
        </w:rPr>
        <w:t>ինկուբացիայի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E9364E">
        <w:rPr>
          <w:rFonts w:ascii="Sylfaen" w:hAnsi="Sylfaen" w:cs="Arial"/>
          <w:i/>
          <w:sz w:val="20"/>
        </w:rPr>
        <w:t>հարցում</w:t>
      </w:r>
      <w:proofErr w:type="spellEnd"/>
      <w:r w:rsidR="00E9364E">
        <w:rPr>
          <w:rFonts w:ascii="Sylfaen" w:hAnsi="Sylfaen" w:cs="Arial"/>
          <w:i/>
          <w:sz w:val="20"/>
        </w:rPr>
        <w:t>՝</w:t>
      </w:r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E9364E">
        <w:rPr>
          <w:rFonts w:ascii="Sylfaen" w:hAnsi="Sylfaen" w:cs="Arial"/>
          <w:i/>
          <w:sz w:val="20"/>
        </w:rPr>
        <w:t>այդ</w:t>
      </w:r>
      <w:proofErr w:type="spellEnd"/>
      <w:r w:rsidR="00E9364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ներուժի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օգտագործումն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ապահովելու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>
        <w:rPr>
          <w:rFonts w:ascii="Sylfaen" w:hAnsi="Sylfaen" w:cs="Arial"/>
          <w:i/>
          <w:sz w:val="20"/>
        </w:rPr>
        <w:t>համար</w:t>
      </w:r>
      <w:proofErr w:type="spellEnd"/>
      <w:r w:rsidRPr="00E550E5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6A6DA9">
        <w:rPr>
          <w:rFonts w:ascii="Sylfaen" w:hAnsi="Sylfaen" w:cs="Arial"/>
          <w:sz w:val="22"/>
          <w:szCs w:val="22"/>
          <w:lang w:val="hy-AM"/>
        </w:rPr>
        <w:t>»</w:t>
      </w:r>
      <w:r w:rsidR="00D6227E">
        <w:rPr>
          <w:rFonts w:ascii="Sylfaen" w:hAnsi="Sylfaen" w:cs="Arial"/>
          <w:i/>
          <w:sz w:val="20"/>
        </w:rPr>
        <w:t xml:space="preserve">,- </w:t>
      </w:r>
      <w:proofErr w:type="spellStart"/>
      <w:r w:rsidR="00D6227E">
        <w:rPr>
          <w:rFonts w:ascii="Sylfaen" w:hAnsi="Sylfaen" w:cs="Arial"/>
          <w:i/>
          <w:sz w:val="20"/>
        </w:rPr>
        <w:t>ասաց</w:t>
      </w:r>
      <w:proofErr w:type="spellEnd"/>
      <w:r w:rsidR="00D6227E">
        <w:rPr>
          <w:rFonts w:ascii="Sylfaen" w:hAnsi="Sylfaen" w:cs="Arial"/>
          <w:i/>
          <w:sz w:val="20"/>
        </w:rPr>
        <w:t xml:space="preserve"> </w:t>
      </w:r>
      <w:proofErr w:type="spellStart"/>
      <w:r w:rsidR="00D6227E" w:rsidRPr="00E9364E">
        <w:rPr>
          <w:rFonts w:ascii="Sylfaen" w:hAnsi="Sylfaen" w:cs="Arial"/>
          <w:b/>
          <w:sz w:val="20"/>
        </w:rPr>
        <w:t>Վալերի</w:t>
      </w:r>
      <w:proofErr w:type="spellEnd"/>
      <w:r w:rsidR="00D6227E" w:rsidRPr="00E9364E">
        <w:rPr>
          <w:rFonts w:ascii="Sylfaen" w:hAnsi="Sylfaen" w:cs="Arial"/>
          <w:b/>
          <w:sz w:val="20"/>
        </w:rPr>
        <w:t xml:space="preserve"> </w:t>
      </w:r>
      <w:proofErr w:type="spellStart"/>
      <w:r w:rsidR="00D6227E" w:rsidRPr="00E9364E">
        <w:rPr>
          <w:rFonts w:ascii="Sylfaen" w:hAnsi="Sylfaen" w:cs="Arial"/>
          <w:b/>
          <w:sz w:val="20"/>
        </w:rPr>
        <w:t>ԴըԿոստան</w:t>
      </w:r>
      <w:proofErr w:type="spellEnd"/>
      <w:r w:rsidR="00E9364E" w:rsidRPr="00E9364E">
        <w:rPr>
          <w:rFonts w:ascii="Sylfaen" w:hAnsi="Sylfaen" w:cs="Arial"/>
          <w:b/>
          <w:sz w:val="20"/>
        </w:rPr>
        <w:t>՝</w:t>
      </w:r>
      <w:r w:rsidR="00E9364E" w:rsidRPr="00E9364E">
        <w:rPr>
          <w:rFonts w:ascii="Arial" w:hAnsi="Arial" w:cs="Arial"/>
          <w:b/>
          <w:i/>
          <w:sz w:val="20"/>
        </w:rPr>
        <w:t xml:space="preserve"> </w:t>
      </w:r>
      <w:r w:rsidR="00D6227E" w:rsidRPr="00E9364E">
        <w:rPr>
          <w:rFonts w:ascii="Arial" w:hAnsi="Arial" w:cs="Arial"/>
          <w:b/>
          <w:i/>
          <w:sz w:val="20"/>
        </w:rPr>
        <w:t xml:space="preserve"> </w:t>
      </w:r>
      <w:proofErr w:type="spellStart"/>
      <w:r w:rsidR="00D6227E" w:rsidRPr="00E9364E">
        <w:rPr>
          <w:rFonts w:ascii="Arial" w:hAnsi="Arial" w:cs="Arial"/>
          <w:b/>
          <w:i/>
          <w:sz w:val="20"/>
        </w:rPr>
        <w:t>info</w:t>
      </w:r>
      <w:r w:rsidR="00D6227E" w:rsidRPr="00E9364E">
        <w:rPr>
          <w:rFonts w:ascii="Arial" w:hAnsi="Arial" w:cs="Arial"/>
          <w:b/>
          <w:sz w:val="20"/>
        </w:rPr>
        <w:t>Dev</w:t>
      </w:r>
      <w:proofErr w:type="spellEnd"/>
      <w:r w:rsidR="00D6227E" w:rsidRPr="00E9364E">
        <w:rPr>
          <w:rFonts w:ascii="Arial" w:hAnsi="Arial" w:cs="Arial"/>
          <w:b/>
          <w:sz w:val="20"/>
        </w:rPr>
        <w:t>-</w:t>
      </w:r>
      <w:r w:rsidR="00D6227E" w:rsidRPr="00E9364E">
        <w:rPr>
          <w:rFonts w:ascii="Sylfaen" w:hAnsi="Sylfaen" w:cs="Arial"/>
          <w:b/>
          <w:sz w:val="20"/>
        </w:rPr>
        <w:t xml:space="preserve">ի </w:t>
      </w:r>
      <w:proofErr w:type="spellStart"/>
      <w:r w:rsidR="00D6227E" w:rsidRPr="00E9364E">
        <w:rPr>
          <w:rFonts w:ascii="Sylfaen" w:hAnsi="Sylfaen" w:cs="Arial"/>
          <w:b/>
          <w:sz w:val="20"/>
        </w:rPr>
        <w:t>ծրագրի</w:t>
      </w:r>
      <w:proofErr w:type="spellEnd"/>
      <w:r w:rsidR="00D6227E" w:rsidRPr="00E9364E">
        <w:rPr>
          <w:rFonts w:ascii="Sylfaen" w:hAnsi="Sylfaen" w:cs="Arial"/>
          <w:b/>
          <w:sz w:val="20"/>
        </w:rPr>
        <w:t xml:space="preserve"> </w:t>
      </w:r>
      <w:proofErr w:type="spellStart"/>
      <w:r w:rsidR="00D6227E" w:rsidRPr="00E9364E">
        <w:rPr>
          <w:rFonts w:ascii="Sylfaen" w:hAnsi="Sylfaen" w:cs="Arial"/>
          <w:b/>
          <w:sz w:val="20"/>
        </w:rPr>
        <w:t>ղեկավարը</w:t>
      </w:r>
      <w:proofErr w:type="spellEnd"/>
      <w:r w:rsidR="00D6227E" w:rsidRPr="00B55F22">
        <w:rPr>
          <w:rFonts w:ascii="Sylfaen" w:hAnsi="Sylfaen" w:cs="Arial"/>
          <w:sz w:val="20"/>
        </w:rPr>
        <w:t>:</w:t>
      </w:r>
    </w:p>
    <w:p w:rsidR="00E46F9F" w:rsidRDefault="00E46F9F" w:rsidP="00400576">
      <w:pPr>
        <w:rPr>
          <w:rFonts w:ascii="Arial" w:hAnsi="Arial" w:cs="Arial"/>
          <w:sz w:val="20"/>
        </w:rPr>
      </w:pPr>
    </w:p>
    <w:p w:rsidR="00D6227E" w:rsidRDefault="00D6227E" w:rsidP="00400576">
      <w:pPr>
        <w:rPr>
          <w:rFonts w:ascii="Arial" w:hAnsi="Arial" w:cs="Arial"/>
          <w:sz w:val="20"/>
        </w:rPr>
      </w:pPr>
    </w:p>
    <w:p w:rsidR="00D6227E" w:rsidRPr="00D6227E" w:rsidRDefault="00D6227E" w:rsidP="00400576">
      <w:pPr>
        <w:rPr>
          <w:rFonts w:ascii="Sylfaen" w:hAnsi="Sylfaen" w:cs="Arial"/>
          <w:sz w:val="20"/>
        </w:rPr>
      </w:pPr>
      <w:proofErr w:type="spellStart"/>
      <w:r>
        <w:rPr>
          <w:rFonts w:ascii="Sylfaen" w:hAnsi="Sylfaen" w:cs="Arial"/>
          <w:sz w:val="20"/>
        </w:rPr>
        <w:t>Զեկույցին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օժանդակել</w:t>
      </w:r>
      <w:proofErr w:type="spellEnd"/>
      <w:r>
        <w:rPr>
          <w:rFonts w:ascii="Sylfaen" w:hAnsi="Sylfaen" w:cs="Arial"/>
          <w:sz w:val="20"/>
        </w:rPr>
        <w:t xml:space="preserve"> է </w:t>
      </w:r>
      <w:proofErr w:type="spellStart"/>
      <w:r>
        <w:rPr>
          <w:rFonts w:ascii="Sylfaen" w:hAnsi="Sylfaen" w:cs="Arial"/>
          <w:sz w:val="20"/>
        </w:rPr>
        <w:t>Ֆինլանդիայի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կառավարության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արտաքին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գործերի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նախարարության</w:t>
      </w:r>
      <w:proofErr w:type="spellEnd"/>
      <w:r>
        <w:rPr>
          <w:rFonts w:ascii="Sylfaen" w:hAnsi="Sylfaen" w:cs="Arial"/>
          <w:sz w:val="20"/>
        </w:rPr>
        <w:t>,</w:t>
      </w:r>
      <w:r w:rsidRPr="00D6227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ICT4D-</w:t>
      </w:r>
      <w:r>
        <w:rPr>
          <w:rFonts w:ascii="Sylfaen" w:hAnsi="Sylfaen" w:cs="Arial"/>
          <w:sz w:val="20"/>
        </w:rPr>
        <w:t xml:space="preserve">ի </w:t>
      </w:r>
      <w:proofErr w:type="spellStart"/>
      <w:r>
        <w:rPr>
          <w:rFonts w:ascii="Sylfaen" w:hAnsi="Sylfaen" w:cs="Arial"/>
          <w:sz w:val="20"/>
        </w:rPr>
        <w:t>համար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Կորեայի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հավատարմագրային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հիմնադրամի</w:t>
      </w:r>
      <w:proofErr w:type="spellEnd"/>
      <w:r>
        <w:rPr>
          <w:rFonts w:ascii="Sylfaen" w:hAnsi="Sylfaen" w:cs="Arial"/>
          <w:sz w:val="20"/>
        </w:rPr>
        <w:t xml:space="preserve"> և </w:t>
      </w:r>
      <w:proofErr w:type="spellStart"/>
      <w:r w:rsidR="00E550E5">
        <w:rPr>
          <w:rFonts w:ascii="Arial" w:hAnsi="Arial" w:cs="Arial"/>
          <w:sz w:val="20"/>
        </w:rPr>
        <w:t>UKaid</w:t>
      </w:r>
      <w:proofErr w:type="spellEnd"/>
      <w:r w:rsidR="00E550E5">
        <w:rPr>
          <w:rFonts w:ascii="Arial" w:hAnsi="Arial" w:cs="Arial"/>
          <w:sz w:val="20"/>
        </w:rPr>
        <w:t>-</w:t>
      </w:r>
      <w:r w:rsidR="00E550E5">
        <w:rPr>
          <w:rFonts w:ascii="Sylfaen" w:hAnsi="Sylfaen" w:cs="Arial"/>
          <w:sz w:val="20"/>
        </w:rPr>
        <w:t>ի</w:t>
      </w:r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ֆինանսավորմամբ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իրականացված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հետազոտությունը</w:t>
      </w:r>
      <w:proofErr w:type="spellEnd"/>
      <w:r>
        <w:rPr>
          <w:rFonts w:ascii="Sylfaen" w:hAnsi="Sylfaen" w:cs="Arial"/>
          <w:sz w:val="20"/>
        </w:rPr>
        <w:t xml:space="preserve">: </w:t>
      </w:r>
      <w:proofErr w:type="spellStart"/>
      <w:r>
        <w:rPr>
          <w:rFonts w:ascii="Sylfaen" w:hAnsi="Sylfaen" w:cs="Arial"/>
          <w:sz w:val="20"/>
        </w:rPr>
        <w:t>Այն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պարունակում</w:t>
      </w:r>
      <w:proofErr w:type="spellEnd"/>
      <w:r>
        <w:rPr>
          <w:rFonts w:ascii="Sylfaen" w:hAnsi="Sylfaen" w:cs="Arial"/>
          <w:sz w:val="20"/>
        </w:rPr>
        <w:t xml:space="preserve"> է </w:t>
      </w:r>
      <w:proofErr w:type="spellStart"/>
      <w:r>
        <w:rPr>
          <w:rFonts w:ascii="Sylfaen" w:hAnsi="Sylfaen" w:cs="Arial"/>
          <w:sz w:val="20"/>
        </w:rPr>
        <w:t>ավելի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քան</w:t>
      </w:r>
      <w:proofErr w:type="spellEnd"/>
      <w:r>
        <w:rPr>
          <w:rFonts w:ascii="Sylfaen" w:hAnsi="Sylfaen" w:cs="Arial"/>
          <w:sz w:val="20"/>
        </w:rPr>
        <w:t xml:space="preserve"> 150 </w:t>
      </w:r>
      <w:proofErr w:type="spellStart"/>
      <w:r>
        <w:rPr>
          <w:rFonts w:ascii="Sylfaen" w:hAnsi="Sylfaen" w:cs="Arial"/>
          <w:sz w:val="20"/>
        </w:rPr>
        <w:t>տնտեսությունների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1A462D">
        <w:rPr>
          <w:rFonts w:ascii="Sylfaen" w:hAnsi="Sylfaen" w:cs="Arial"/>
          <w:sz w:val="20"/>
        </w:rPr>
        <w:t>աղյուսակներ</w:t>
      </w:r>
      <w:proofErr w:type="spellEnd"/>
      <w:r w:rsidR="001A462D">
        <w:rPr>
          <w:rFonts w:ascii="Sylfaen" w:hAnsi="Sylfaen" w:cs="Arial"/>
          <w:sz w:val="20"/>
        </w:rPr>
        <w:t xml:space="preserve">՝ </w:t>
      </w:r>
      <w:proofErr w:type="spellStart"/>
      <w:r w:rsidR="00B55F22">
        <w:rPr>
          <w:rFonts w:ascii="Sylfaen" w:hAnsi="Sylfaen" w:cs="Arial"/>
          <w:sz w:val="20"/>
        </w:rPr>
        <w:t>մեկ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հայացքով</w:t>
      </w:r>
      <w:proofErr w:type="spellEnd"/>
      <w:r w:rsidR="001A462D">
        <w:rPr>
          <w:rFonts w:ascii="Sylfaen" w:hAnsi="Sylfaen" w:cs="Arial"/>
          <w:sz w:val="20"/>
        </w:rPr>
        <w:t>,</w:t>
      </w:r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որոնք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արտացոլում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են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շարժական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կապի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ոլորտի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մատչելի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ամենավերջին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տվյալները</w:t>
      </w:r>
      <w:proofErr w:type="spellEnd"/>
      <w:r w:rsidR="00B55F22">
        <w:rPr>
          <w:rFonts w:ascii="Sylfaen" w:hAnsi="Sylfaen" w:cs="Arial"/>
          <w:sz w:val="20"/>
        </w:rPr>
        <w:t xml:space="preserve"> և </w:t>
      </w:r>
      <w:proofErr w:type="spellStart"/>
      <w:r w:rsidR="00B55F22">
        <w:rPr>
          <w:rFonts w:ascii="Sylfaen" w:hAnsi="Sylfaen" w:cs="Arial"/>
          <w:sz w:val="20"/>
        </w:rPr>
        <w:t>ցուցանիշները</w:t>
      </w:r>
      <w:proofErr w:type="spellEnd"/>
      <w:r w:rsidR="00B55F22">
        <w:rPr>
          <w:rFonts w:ascii="Sylfaen" w:hAnsi="Sylfaen" w:cs="Arial"/>
          <w:sz w:val="20"/>
        </w:rPr>
        <w:t xml:space="preserve">: </w:t>
      </w:r>
      <w:proofErr w:type="spellStart"/>
      <w:r w:rsidR="00E550E5">
        <w:rPr>
          <w:rFonts w:ascii="Sylfaen" w:hAnsi="Sylfaen" w:cs="Arial"/>
          <w:sz w:val="20"/>
        </w:rPr>
        <w:t>Զեկույցում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E550E5">
        <w:rPr>
          <w:rFonts w:ascii="Sylfaen" w:hAnsi="Sylfaen" w:cs="Arial"/>
          <w:sz w:val="20"/>
        </w:rPr>
        <w:t>ներկայացվում</w:t>
      </w:r>
      <w:proofErr w:type="spellEnd"/>
      <w:r w:rsidR="00E550E5">
        <w:rPr>
          <w:rFonts w:ascii="Sylfaen" w:hAnsi="Sylfaen" w:cs="Arial"/>
          <w:sz w:val="20"/>
        </w:rPr>
        <w:t xml:space="preserve"> է </w:t>
      </w:r>
      <w:proofErr w:type="spellStart"/>
      <w:r w:rsidR="00E550E5">
        <w:rPr>
          <w:rFonts w:ascii="Sylfaen" w:hAnsi="Sylfaen" w:cs="Arial"/>
          <w:sz w:val="20"/>
        </w:rPr>
        <w:t>նաև</w:t>
      </w:r>
      <w:proofErr w:type="spellEnd"/>
      <w:r w:rsidR="00E550E5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յուրաքանչյուր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երկրի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շարժական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կապի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ոլորտի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համապատասխան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կատարողական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ցուցանիշների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ուսումնասիրության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վերլուծական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գործիք</w:t>
      </w:r>
      <w:proofErr w:type="spellEnd"/>
      <w:r w:rsidR="00B55F22">
        <w:rPr>
          <w:rFonts w:ascii="Sylfaen" w:hAnsi="Sylfaen" w:cs="Arial"/>
          <w:sz w:val="20"/>
        </w:rPr>
        <w:t xml:space="preserve">, </w:t>
      </w:r>
      <w:proofErr w:type="spellStart"/>
      <w:r w:rsidR="00B55F22">
        <w:rPr>
          <w:rFonts w:ascii="Sylfaen" w:hAnsi="Sylfaen" w:cs="Arial"/>
          <w:sz w:val="20"/>
        </w:rPr>
        <w:t>որպեսզի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քաղաքականություն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մշակողները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հնարավորություն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ունենան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գնահատելու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իրենց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կարողություններն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այլ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երկրների</w:t>
      </w:r>
      <w:proofErr w:type="spellEnd"/>
      <w:r w:rsidR="00B55F22">
        <w:rPr>
          <w:rFonts w:ascii="Sylfaen" w:hAnsi="Sylfaen" w:cs="Arial"/>
          <w:sz w:val="20"/>
        </w:rPr>
        <w:t xml:space="preserve"> </w:t>
      </w:r>
      <w:proofErr w:type="spellStart"/>
      <w:r w:rsidR="00B55F22">
        <w:rPr>
          <w:rFonts w:ascii="Sylfaen" w:hAnsi="Sylfaen" w:cs="Arial"/>
          <w:sz w:val="20"/>
        </w:rPr>
        <w:t>համեմատ</w:t>
      </w:r>
      <w:proofErr w:type="spellEnd"/>
      <w:r w:rsidR="00B55F22">
        <w:rPr>
          <w:rFonts w:ascii="Sylfaen" w:hAnsi="Sylfaen" w:cs="Arial"/>
          <w:sz w:val="20"/>
        </w:rPr>
        <w:t xml:space="preserve">: </w:t>
      </w:r>
    </w:p>
    <w:p w:rsidR="00455FAD" w:rsidRDefault="00455FAD" w:rsidP="00400576">
      <w:pPr>
        <w:rPr>
          <w:rFonts w:ascii="Arial" w:hAnsi="Arial" w:cs="Arial"/>
          <w:sz w:val="20"/>
        </w:rPr>
      </w:pPr>
    </w:p>
    <w:p w:rsidR="00196628" w:rsidRPr="00B55F22" w:rsidRDefault="00B55F22">
      <w:pPr>
        <w:rPr>
          <w:rFonts w:ascii="Sylfaen" w:hAnsi="Sylfaen" w:cs="Arial"/>
          <w:b/>
          <w:sz w:val="20"/>
        </w:rPr>
      </w:pPr>
      <w:proofErr w:type="spellStart"/>
      <w:r>
        <w:rPr>
          <w:rFonts w:ascii="Sylfaen" w:hAnsi="Sylfaen" w:cs="Arial"/>
          <w:b/>
          <w:sz w:val="20"/>
        </w:rPr>
        <w:t>Պատասխանատուներ</w:t>
      </w:r>
      <w:proofErr w:type="spellEnd"/>
    </w:p>
    <w:p w:rsidR="004D7FCD" w:rsidRDefault="00B55F22">
      <w:pPr>
        <w:rPr>
          <w:rFonts w:ascii="Arial" w:hAnsi="Arial" w:cs="Arial"/>
          <w:sz w:val="20"/>
        </w:rPr>
      </w:pPr>
      <w:proofErr w:type="spellStart"/>
      <w:r>
        <w:rPr>
          <w:rFonts w:ascii="Sylfaen" w:hAnsi="Sylfaen" w:cs="Arial"/>
          <w:i/>
          <w:sz w:val="20"/>
        </w:rPr>
        <w:t>Վաշինգտոնում</w:t>
      </w:r>
      <w:proofErr w:type="spellEnd"/>
      <w:proofErr w:type="gramStart"/>
      <w:r>
        <w:rPr>
          <w:rFonts w:ascii="Sylfaen" w:hAnsi="Sylfaen" w:cs="Arial"/>
          <w:i/>
          <w:sz w:val="20"/>
        </w:rPr>
        <w:t>՝</w:t>
      </w:r>
      <w:r w:rsidR="00CE1742"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Sylfaen" w:hAnsi="Sylfaen" w:cs="Arial"/>
          <w:sz w:val="20"/>
        </w:rPr>
        <w:t>Քեթի</w:t>
      </w:r>
      <w:proofErr w:type="spellEnd"/>
      <w:proofErr w:type="gramEnd"/>
      <w:r>
        <w:rPr>
          <w:rFonts w:ascii="Sylfaen" w:hAnsi="Sylfaen" w:cs="Arial"/>
          <w:sz w:val="20"/>
        </w:rPr>
        <w:t xml:space="preserve"> </w:t>
      </w:r>
      <w:proofErr w:type="spellStart"/>
      <w:r>
        <w:rPr>
          <w:rFonts w:ascii="Sylfaen" w:hAnsi="Sylfaen" w:cs="Arial"/>
          <w:sz w:val="20"/>
        </w:rPr>
        <w:t>Ռասըլ</w:t>
      </w:r>
      <w:proofErr w:type="spellEnd"/>
      <w:r w:rsidR="004D7FCD">
        <w:rPr>
          <w:rFonts w:ascii="Arial" w:hAnsi="Arial" w:cs="Arial"/>
          <w:sz w:val="20"/>
        </w:rPr>
        <w:t>, (202) 458-8124,</w:t>
      </w:r>
      <w:r w:rsidR="004D7FCD" w:rsidRPr="004D7FCD">
        <w:rPr>
          <w:rFonts w:ascii="Arial" w:hAnsi="Arial" w:cs="Arial"/>
          <w:sz w:val="20"/>
        </w:rPr>
        <w:t xml:space="preserve"> </w:t>
      </w:r>
      <w:hyperlink r:id="rId10" w:history="1">
        <w:r w:rsidR="004D7FCD" w:rsidRPr="004D7FCD">
          <w:rPr>
            <w:rStyle w:val="Hyperlink"/>
            <w:rFonts w:ascii="Arial" w:hAnsi="Arial" w:cs="Arial"/>
            <w:sz w:val="20"/>
          </w:rPr>
          <w:t>crussell@worldbank.org</w:t>
        </w:r>
      </w:hyperlink>
      <w:r w:rsidR="004D7FCD" w:rsidRPr="004D7FCD">
        <w:rPr>
          <w:rFonts w:ascii="Arial" w:hAnsi="Arial" w:cs="Arial"/>
          <w:sz w:val="20"/>
        </w:rPr>
        <w:t xml:space="preserve"> </w:t>
      </w:r>
    </w:p>
    <w:p w:rsidR="00A47EA6" w:rsidRPr="00A47EA6" w:rsidRDefault="00B55F22" w:rsidP="00CC5BFC">
      <w:pPr>
        <w:rPr>
          <w:rFonts w:ascii="Arial" w:hAnsi="Arial" w:cs="Arial"/>
          <w:sz w:val="20"/>
        </w:rPr>
      </w:pPr>
      <w:proofErr w:type="spellStart"/>
      <w:r>
        <w:rPr>
          <w:rFonts w:ascii="Sylfaen" w:hAnsi="Sylfaen" w:cs="Arial"/>
          <w:i/>
          <w:sz w:val="20"/>
        </w:rPr>
        <w:t>Հեռարձակման</w:t>
      </w:r>
      <w:proofErr w:type="spellEnd"/>
      <w:r>
        <w:rPr>
          <w:rFonts w:ascii="Sylfaen" w:hAnsi="Sylfaen" w:cs="Arial"/>
          <w:i/>
          <w:sz w:val="20"/>
        </w:rPr>
        <w:t xml:space="preserve"> </w:t>
      </w:r>
      <w:proofErr w:type="spellStart"/>
      <w:r>
        <w:rPr>
          <w:rFonts w:ascii="Sylfaen" w:hAnsi="Sylfaen" w:cs="Arial"/>
          <w:i/>
          <w:sz w:val="20"/>
        </w:rPr>
        <w:t>դիմումների</w:t>
      </w:r>
      <w:proofErr w:type="spellEnd"/>
      <w:r>
        <w:rPr>
          <w:rFonts w:ascii="Sylfaen" w:hAnsi="Sylfaen" w:cs="Arial"/>
          <w:i/>
          <w:sz w:val="20"/>
        </w:rPr>
        <w:t xml:space="preserve"> </w:t>
      </w:r>
      <w:proofErr w:type="spellStart"/>
      <w:r>
        <w:rPr>
          <w:rFonts w:ascii="Sylfaen" w:hAnsi="Sylfaen" w:cs="Arial"/>
          <w:i/>
          <w:sz w:val="20"/>
        </w:rPr>
        <w:t>համար</w:t>
      </w:r>
      <w:proofErr w:type="spellEnd"/>
      <w:r>
        <w:rPr>
          <w:rFonts w:ascii="Sylfaen" w:hAnsi="Sylfaen" w:cs="Arial"/>
          <w:i/>
          <w:sz w:val="20"/>
        </w:rPr>
        <w:t xml:space="preserve">՝ </w:t>
      </w:r>
      <w:proofErr w:type="spellStart"/>
      <w:r>
        <w:rPr>
          <w:rFonts w:ascii="Sylfaen" w:hAnsi="Sylfaen" w:cs="Arial"/>
          <w:sz w:val="20"/>
        </w:rPr>
        <w:t>Նատալիա</w:t>
      </w:r>
      <w:proofErr w:type="spellEnd"/>
      <w:r>
        <w:rPr>
          <w:rFonts w:ascii="Sylfaen" w:hAnsi="Sylfaen" w:cs="Arial"/>
          <w:sz w:val="20"/>
        </w:rPr>
        <w:t xml:space="preserve"> </w:t>
      </w:r>
      <w:proofErr w:type="spellStart"/>
      <w:proofErr w:type="gramStart"/>
      <w:r>
        <w:rPr>
          <w:rFonts w:ascii="Sylfaen" w:hAnsi="Sylfaen" w:cs="Arial"/>
          <w:sz w:val="20"/>
        </w:rPr>
        <w:t>Սիեզլիկ</w:t>
      </w:r>
      <w:proofErr w:type="spellEnd"/>
      <w:r>
        <w:rPr>
          <w:rFonts w:ascii="Arial" w:hAnsi="Arial" w:cs="Arial"/>
          <w:sz w:val="20"/>
        </w:rPr>
        <w:t xml:space="preserve"> ,</w:t>
      </w:r>
      <w:r w:rsidR="00CE1742">
        <w:rPr>
          <w:rFonts w:ascii="Arial" w:hAnsi="Arial" w:cs="Arial"/>
          <w:sz w:val="20"/>
        </w:rPr>
        <w:t>(</w:t>
      </w:r>
      <w:proofErr w:type="gramEnd"/>
      <w:r w:rsidR="00A47EA6">
        <w:rPr>
          <w:rFonts w:ascii="Arial" w:hAnsi="Arial" w:cs="Arial"/>
          <w:sz w:val="20"/>
        </w:rPr>
        <w:t>202</w:t>
      </w:r>
      <w:r w:rsidR="00CE1742">
        <w:rPr>
          <w:rFonts w:ascii="Arial" w:hAnsi="Arial" w:cs="Arial"/>
          <w:sz w:val="20"/>
        </w:rPr>
        <w:t>)</w:t>
      </w:r>
      <w:r w:rsidR="00A47EA6">
        <w:rPr>
          <w:rFonts w:ascii="Arial" w:hAnsi="Arial" w:cs="Arial"/>
          <w:sz w:val="20"/>
        </w:rPr>
        <w:t xml:space="preserve"> 458 9369, </w:t>
      </w:r>
      <w:hyperlink r:id="rId11" w:history="1">
        <w:r w:rsidR="00A47EA6" w:rsidRPr="00A80780">
          <w:rPr>
            <w:rStyle w:val="Hyperlink"/>
            <w:rFonts w:ascii="Arial" w:hAnsi="Arial" w:cs="Arial"/>
            <w:sz w:val="20"/>
          </w:rPr>
          <w:t>ncieslik@worldbank.org</w:t>
        </w:r>
      </w:hyperlink>
      <w:r w:rsidR="00A47EA6">
        <w:rPr>
          <w:rFonts w:ascii="Arial" w:hAnsi="Arial" w:cs="Arial"/>
          <w:sz w:val="20"/>
        </w:rPr>
        <w:t xml:space="preserve"> </w:t>
      </w:r>
    </w:p>
    <w:p w:rsidR="00BF3BE9" w:rsidRPr="00BF3BE9" w:rsidRDefault="00BF3BE9" w:rsidP="00BF3BE9">
      <w:pPr>
        <w:jc w:val="center"/>
        <w:rPr>
          <w:rFonts w:ascii="Arial" w:hAnsi="Arial" w:cs="Arial"/>
          <w:iCs/>
          <w:color w:val="000000"/>
          <w:sz w:val="20"/>
        </w:rPr>
      </w:pPr>
    </w:p>
    <w:p w:rsidR="005E5C41" w:rsidRDefault="00740920" w:rsidP="00CE1742">
      <w:proofErr w:type="spellStart"/>
      <w:r>
        <w:rPr>
          <w:rFonts w:ascii="Sylfaen" w:hAnsi="Sylfaen" w:cs="Arial"/>
          <w:iCs/>
          <w:color w:val="000000"/>
          <w:sz w:val="20"/>
        </w:rPr>
        <w:t>Համաշխարհային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բանկի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կայքէջ</w:t>
      </w:r>
      <w:proofErr w:type="spellEnd"/>
      <w:r>
        <w:rPr>
          <w:rFonts w:ascii="Sylfaen" w:hAnsi="Sylfaen" w:cs="Arial"/>
          <w:iCs/>
          <w:color w:val="000000"/>
          <w:sz w:val="20"/>
        </w:rPr>
        <w:t>՝</w:t>
      </w:r>
      <w:r w:rsidR="00F910BF">
        <w:rPr>
          <w:rFonts w:ascii="Arial" w:hAnsi="Arial" w:cs="Arial"/>
          <w:iCs/>
          <w:color w:val="000000"/>
          <w:sz w:val="20"/>
        </w:rPr>
        <w:t xml:space="preserve"> </w:t>
      </w:r>
      <w:hyperlink r:id="rId12" w:history="1">
        <w:r w:rsidR="003D1B58" w:rsidRPr="00B1527B">
          <w:rPr>
            <w:rStyle w:val="Hyperlink"/>
            <w:rFonts w:ascii="Arial" w:hAnsi="Arial" w:cs="Arial"/>
            <w:iCs/>
            <w:sz w:val="20"/>
          </w:rPr>
          <w:t>http://ww.worldbank.org/ict/IC4D2012</w:t>
        </w:r>
      </w:hyperlink>
      <w:r w:rsidR="0037661F">
        <w:rPr>
          <w:rFonts w:ascii="Arial" w:hAnsi="Arial" w:cs="Arial"/>
          <w:iCs/>
          <w:color w:val="000000"/>
          <w:sz w:val="20"/>
        </w:rPr>
        <w:t xml:space="preserve"> </w:t>
      </w:r>
    </w:p>
    <w:p w:rsidR="00A47EA6" w:rsidRDefault="003D1B58" w:rsidP="00CE1742">
      <w:pPr>
        <w:rPr>
          <w:rFonts w:ascii="Arial" w:hAnsi="Arial" w:cs="Arial"/>
          <w:iCs/>
          <w:color w:val="000000"/>
          <w:sz w:val="20"/>
        </w:rPr>
      </w:pPr>
      <w:proofErr w:type="spellStart"/>
      <w:proofErr w:type="gramStart"/>
      <w:r>
        <w:rPr>
          <w:rFonts w:ascii="Arial" w:hAnsi="Arial" w:cs="Arial"/>
          <w:iCs/>
          <w:color w:val="000000"/>
          <w:sz w:val="20"/>
        </w:rPr>
        <w:t>infoDev</w:t>
      </w:r>
      <w:proofErr w:type="spellEnd"/>
      <w:r w:rsidR="00740920">
        <w:rPr>
          <w:rFonts w:ascii="Arial" w:hAnsi="Arial" w:cs="Arial"/>
          <w:iCs/>
          <w:color w:val="000000"/>
          <w:sz w:val="20"/>
        </w:rPr>
        <w:t>-</w:t>
      </w:r>
      <w:r w:rsidR="00740920">
        <w:rPr>
          <w:rFonts w:ascii="Sylfaen" w:hAnsi="Sylfaen" w:cs="Arial"/>
          <w:iCs/>
          <w:color w:val="000000"/>
          <w:sz w:val="20"/>
        </w:rPr>
        <w:t>ի</w:t>
      </w:r>
      <w:proofErr w:type="gramEnd"/>
      <w:r w:rsidR="00740920"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 w:rsidR="00740920">
        <w:rPr>
          <w:rFonts w:ascii="Sylfaen" w:hAnsi="Sylfaen" w:cs="Arial"/>
          <w:iCs/>
          <w:color w:val="000000"/>
          <w:sz w:val="20"/>
        </w:rPr>
        <w:t>կայքէջ</w:t>
      </w:r>
      <w:proofErr w:type="spellEnd"/>
      <w:r w:rsidR="00740920">
        <w:rPr>
          <w:rFonts w:ascii="Sylfaen" w:hAnsi="Sylfaen" w:cs="Arial"/>
          <w:iCs/>
          <w:color w:val="000000"/>
          <w:sz w:val="20"/>
        </w:rPr>
        <w:t>՝</w:t>
      </w:r>
      <w:r>
        <w:rPr>
          <w:rFonts w:ascii="Arial" w:hAnsi="Arial" w:cs="Arial"/>
          <w:iCs/>
          <w:color w:val="000000"/>
          <w:sz w:val="20"/>
        </w:rPr>
        <w:t xml:space="preserve">  </w:t>
      </w:r>
      <w:hyperlink r:id="rId13" w:history="1">
        <w:r w:rsidRPr="00B1527B">
          <w:rPr>
            <w:rStyle w:val="Hyperlink"/>
            <w:rFonts w:ascii="Arial" w:hAnsi="Arial" w:cs="Arial"/>
            <w:iCs/>
            <w:sz w:val="20"/>
          </w:rPr>
          <w:t>http://www.infodev.org/ic4d</w:t>
        </w:r>
      </w:hyperlink>
    </w:p>
    <w:p w:rsidR="00BF3BE9" w:rsidRPr="00BF3BE9" w:rsidRDefault="00740920" w:rsidP="00CE1742">
      <w:pPr>
        <w:rPr>
          <w:rFonts w:ascii="Arial" w:hAnsi="Arial" w:cs="Arial"/>
          <w:iCs/>
          <w:sz w:val="20"/>
        </w:rPr>
      </w:pPr>
      <w:proofErr w:type="spellStart"/>
      <w:r>
        <w:rPr>
          <w:rFonts w:ascii="Sylfaen" w:hAnsi="Sylfaen" w:cs="Arial"/>
          <w:iCs/>
          <w:color w:val="000000"/>
          <w:sz w:val="20"/>
        </w:rPr>
        <w:t>Մեզ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այցելեք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ֆեյսբուքում</w:t>
      </w:r>
      <w:proofErr w:type="spellEnd"/>
      <w:r>
        <w:rPr>
          <w:rFonts w:ascii="Sylfaen" w:hAnsi="Sylfaen" w:cs="Arial"/>
          <w:iCs/>
          <w:color w:val="000000"/>
          <w:sz w:val="20"/>
        </w:rPr>
        <w:t>՝</w:t>
      </w:r>
      <w:r w:rsidR="00BF3BE9" w:rsidRPr="00BF3BE9">
        <w:rPr>
          <w:rFonts w:ascii="Arial" w:hAnsi="Arial" w:cs="Arial"/>
          <w:iCs/>
          <w:color w:val="000000"/>
          <w:sz w:val="20"/>
        </w:rPr>
        <w:t xml:space="preserve"> </w:t>
      </w:r>
      <w:hyperlink r:id="rId14" w:history="1">
        <w:r w:rsidR="00BF3BE9" w:rsidRPr="00BF3BE9">
          <w:rPr>
            <w:rStyle w:val="Hyperlink"/>
            <w:rFonts w:ascii="Arial" w:hAnsi="Arial" w:cs="Arial"/>
            <w:iCs/>
            <w:sz w:val="20"/>
          </w:rPr>
          <w:t>http://www.facebook.com/worldbank</w:t>
        </w:r>
      </w:hyperlink>
    </w:p>
    <w:p w:rsidR="00BF3BE9" w:rsidRPr="00BF3BE9" w:rsidRDefault="00740920" w:rsidP="00CE1742">
      <w:pPr>
        <w:rPr>
          <w:rFonts w:ascii="Arial" w:hAnsi="Arial" w:cs="Arial"/>
          <w:iCs/>
          <w:color w:val="000000"/>
          <w:sz w:val="20"/>
        </w:rPr>
      </w:pPr>
      <w:proofErr w:type="spellStart"/>
      <w:r>
        <w:rPr>
          <w:rFonts w:ascii="Sylfaen" w:hAnsi="Sylfaen" w:cs="Arial"/>
          <w:iCs/>
          <w:color w:val="000000"/>
          <w:sz w:val="20"/>
        </w:rPr>
        <w:t>Թվիթերի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միջոցով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ստացեք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թարմ</w:t>
      </w:r>
      <w:proofErr w:type="spellEnd"/>
      <w:r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>
        <w:rPr>
          <w:rFonts w:ascii="Sylfaen" w:hAnsi="Sylfaen" w:cs="Arial"/>
          <w:iCs/>
          <w:color w:val="000000"/>
          <w:sz w:val="20"/>
        </w:rPr>
        <w:t>տեղեկություններ</w:t>
      </w:r>
      <w:proofErr w:type="spellEnd"/>
      <w:r>
        <w:rPr>
          <w:rFonts w:ascii="Sylfaen" w:hAnsi="Sylfaen" w:cs="Arial"/>
          <w:iCs/>
          <w:color w:val="000000"/>
          <w:sz w:val="20"/>
        </w:rPr>
        <w:t>՝</w:t>
      </w:r>
      <w:r w:rsidR="00BF3BE9" w:rsidRPr="00BF3BE9">
        <w:rPr>
          <w:rFonts w:ascii="Arial" w:hAnsi="Arial" w:cs="Arial"/>
          <w:iCs/>
          <w:color w:val="000000"/>
          <w:sz w:val="20"/>
        </w:rPr>
        <w:t xml:space="preserve"> </w:t>
      </w:r>
      <w:r w:rsidR="00BF3BE9" w:rsidRPr="00BF3BE9">
        <w:rPr>
          <w:rFonts w:ascii="Arial" w:hAnsi="Arial" w:cs="Arial"/>
          <w:iCs/>
          <w:color w:val="0000FF"/>
          <w:sz w:val="20"/>
          <w:u w:val="single"/>
        </w:rPr>
        <w:t>http://</w:t>
      </w:r>
      <w:hyperlink r:id="rId15" w:history="1">
        <w:r w:rsidR="00BF3BE9" w:rsidRPr="00BF3BE9">
          <w:rPr>
            <w:rStyle w:val="Hyperlink"/>
            <w:rFonts w:ascii="Arial" w:hAnsi="Arial" w:cs="Arial"/>
            <w:iCs/>
            <w:sz w:val="20"/>
          </w:rPr>
          <w:t>www.twitter.com/worldbank</w:t>
        </w:r>
      </w:hyperlink>
    </w:p>
    <w:p w:rsidR="00BF3BE9" w:rsidRPr="00BF3BE9" w:rsidRDefault="00FE529E" w:rsidP="00CE1742">
      <w:pPr>
        <w:rPr>
          <w:rFonts w:ascii="Arial" w:hAnsi="Arial" w:cs="Arial"/>
          <w:iCs/>
          <w:color w:val="000000"/>
          <w:sz w:val="20"/>
        </w:rPr>
      </w:pPr>
      <w:proofErr w:type="spellStart"/>
      <w:r>
        <w:rPr>
          <w:rFonts w:ascii="Sylfaen" w:hAnsi="Sylfaen" w:cs="Arial"/>
          <w:iCs/>
          <w:color w:val="000000"/>
          <w:sz w:val="20"/>
        </w:rPr>
        <w:t>Յութուբի</w:t>
      </w:r>
      <w:proofErr w:type="spellEnd"/>
      <w:r w:rsidR="00BF3BE9" w:rsidRPr="00BF3BE9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="00740920">
        <w:rPr>
          <w:rFonts w:ascii="Sylfaen" w:hAnsi="Sylfaen" w:cs="Arial"/>
          <w:iCs/>
          <w:color w:val="000000"/>
          <w:sz w:val="20"/>
        </w:rPr>
        <w:t>մեր</w:t>
      </w:r>
      <w:proofErr w:type="spellEnd"/>
      <w:r w:rsidR="00740920">
        <w:rPr>
          <w:rFonts w:ascii="Sylfaen" w:hAnsi="Sylfaen" w:cs="Arial"/>
          <w:iCs/>
          <w:color w:val="000000"/>
          <w:sz w:val="20"/>
        </w:rPr>
        <w:t xml:space="preserve"> </w:t>
      </w:r>
      <w:proofErr w:type="spellStart"/>
      <w:r w:rsidR="00740920">
        <w:rPr>
          <w:rFonts w:ascii="Sylfaen" w:hAnsi="Sylfaen" w:cs="Arial"/>
          <w:iCs/>
          <w:color w:val="000000"/>
          <w:sz w:val="20"/>
        </w:rPr>
        <w:t>ալիքը</w:t>
      </w:r>
      <w:proofErr w:type="spellEnd"/>
      <w:r w:rsidR="00740920">
        <w:rPr>
          <w:rFonts w:ascii="Sylfaen" w:hAnsi="Sylfaen" w:cs="Arial"/>
          <w:iCs/>
          <w:color w:val="000000"/>
          <w:sz w:val="20"/>
        </w:rPr>
        <w:t>՝</w:t>
      </w:r>
      <w:r w:rsidR="00BF3BE9" w:rsidRPr="00BF3BE9">
        <w:rPr>
          <w:rFonts w:ascii="Arial" w:hAnsi="Arial" w:cs="Arial"/>
          <w:iCs/>
          <w:color w:val="000000"/>
          <w:sz w:val="20"/>
        </w:rPr>
        <w:t xml:space="preserve"> </w:t>
      </w:r>
      <w:r w:rsidR="00BF3BE9" w:rsidRPr="00BF3BE9">
        <w:rPr>
          <w:rFonts w:ascii="Arial" w:hAnsi="Arial" w:cs="Arial"/>
          <w:iCs/>
          <w:color w:val="0000FF"/>
          <w:sz w:val="20"/>
          <w:u w:val="single"/>
        </w:rPr>
        <w:t>http://</w:t>
      </w:r>
      <w:hyperlink r:id="rId16" w:history="1">
        <w:r w:rsidR="00BF3BE9" w:rsidRPr="00BF3BE9">
          <w:rPr>
            <w:rStyle w:val="Hyperlink"/>
            <w:rFonts w:ascii="Arial" w:hAnsi="Arial" w:cs="Arial"/>
            <w:iCs/>
            <w:sz w:val="20"/>
          </w:rPr>
          <w:t>www.youtube.com/worldbank</w:t>
        </w:r>
      </w:hyperlink>
    </w:p>
    <w:p w:rsidR="00BF3BE9" w:rsidRPr="00BF3BE9" w:rsidRDefault="00BF3BE9">
      <w:pPr>
        <w:rPr>
          <w:rFonts w:ascii="Arial" w:hAnsi="Arial" w:cs="Arial"/>
          <w:sz w:val="20"/>
        </w:rPr>
      </w:pPr>
    </w:p>
    <w:p w:rsidR="00CE1742" w:rsidRDefault="00CE1742" w:rsidP="00CE174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</w:rPr>
      </w:pPr>
    </w:p>
    <w:p w:rsidR="00BF3BE9" w:rsidRPr="00BF3BE9" w:rsidRDefault="00BF3BE9">
      <w:pPr>
        <w:rPr>
          <w:rFonts w:ascii="Arial" w:hAnsi="Arial" w:cs="Arial"/>
          <w:sz w:val="20"/>
        </w:rPr>
      </w:pPr>
    </w:p>
    <w:sectPr w:rsidR="00BF3BE9" w:rsidRPr="00BF3BE9" w:rsidSect="00DD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E6" w:rsidRDefault="00DD6FE6" w:rsidP="00AA6017">
      <w:r>
        <w:separator/>
      </w:r>
    </w:p>
  </w:endnote>
  <w:endnote w:type="continuationSeparator" w:id="0">
    <w:p w:rsidR="00DD6FE6" w:rsidRDefault="00DD6FE6" w:rsidP="00AA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E6" w:rsidRDefault="00DD6FE6" w:rsidP="00AA6017">
      <w:r>
        <w:separator/>
      </w:r>
    </w:p>
  </w:footnote>
  <w:footnote w:type="continuationSeparator" w:id="0">
    <w:p w:rsidR="00DD6FE6" w:rsidRDefault="00DD6FE6" w:rsidP="00AA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03D"/>
    <w:multiLevelType w:val="hybridMultilevel"/>
    <w:tmpl w:val="5F2A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E25"/>
    <w:multiLevelType w:val="hybridMultilevel"/>
    <w:tmpl w:val="B10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2BE9"/>
    <w:multiLevelType w:val="hybridMultilevel"/>
    <w:tmpl w:val="86EE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3FBF"/>
    <w:multiLevelType w:val="hybridMultilevel"/>
    <w:tmpl w:val="7F70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90BBD"/>
    <w:multiLevelType w:val="hybridMultilevel"/>
    <w:tmpl w:val="168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E64F5"/>
    <w:rsid w:val="000221BC"/>
    <w:rsid w:val="00025915"/>
    <w:rsid w:val="00027CEB"/>
    <w:rsid w:val="000406F4"/>
    <w:rsid w:val="000444BF"/>
    <w:rsid w:val="00052DF7"/>
    <w:rsid w:val="000559E2"/>
    <w:rsid w:val="00061740"/>
    <w:rsid w:val="00067A2B"/>
    <w:rsid w:val="00077824"/>
    <w:rsid w:val="00097C7D"/>
    <w:rsid w:val="000A436B"/>
    <w:rsid w:val="000A77A0"/>
    <w:rsid w:val="000B5287"/>
    <w:rsid w:val="000C5835"/>
    <w:rsid w:val="000E368E"/>
    <w:rsid w:val="000E4D77"/>
    <w:rsid w:val="000E7616"/>
    <w:rsid w:val="0013768E"/>
    <w:rsid w:val="00146691"/>
    <w:rsid w:val="001512DC"/>
    <w:rsid w:val="0015132D"/>
    <w:rsid w:val="00151784"/>
    <w:rsid w:val="00152A0F"/>
    <w:rsid w:val="00166C2E"/>
    <w:rsid w:val="001758F3"/>
    <w:rsid w:val="00182310"/>
    <w:rsid w:val="00192EEB"/>
    <w:rsid w:val="00196628"/>
    <w:rsid w:val="001973FB"/>
    <w:rsid w:val="001A462D"/>
    <w:rsid w:val="001C7AEF"/>
    <w:rsid w:val="001D4C2E"/>
    <w:rsid w:val="001F2203"/>
    <w:rsid w:val="001F4732"/>
    <w:rsid w:val="00205CAD"/>
    <w:rsid w:val="002071B0"/>
    <w:rsid w:val="00210876"/>
    <w:rsid w:val="00215972"/>
    <w:rsid w:val="00242E6C"/>
    <w:rsid w:val="00251F64"/>
    <w:rsid w:val="00254FE3"/>
    <w:rsid w:val="00255867"/>
    <w:rsid w:val="00260889"/>
    <w:rsid w:val="002614FC"/>
    <w:rsid w:val="0029342E"/>
    <w:rsid w:val="00294741"/>
    <w:rsid w:val="002B3F0D"/>
    <w:rsid w:val="002C730D"/>
    <w:rsid w:val="002C74B5"/>
    <w:rsid w:val="002F2604"/>
    <w:rsid w:val="00307F30"/>
    <w:rsid w:val="00322C31"/>
    <w:rsid w:val="00357A84"/>
    <w:rsid w:val="003628E6"/>
    <w:rsid w:val="00366397"/>
    <w:rsid w:val="0037276D"/>
    <w:rsid w:val="0037458A"/>
    <w:rsid w:val="0037661F"/>
    <w:rsid w:val="00380984"/>
    <w:rsid w:val="003907F7"/>
    <w:rsid w:val="003940DD"/>
    <w:rsid w:val="00395017"/>
    <w:rsid w:val="003A2F2A"/>
    <w:rsid w:val="003B2054"/>
    <w:rsid w:val="003C321E"/>
    <w:rsid w:val="003D1B58"/>
    <w:rsid w:val="003D3FEE"/>
    <w:rsid w:val="003D554A"/>
    <w:rsid w:val="00400576"/>
    <w:rsid w:val="00402994"/>
    <w:rsid w:val="00417CB1"/>
    <w:rsid w:val="004262A4"/>
    <w:rsid w:val="00435521"/>
    <w:rsid w:val="00441249"/>
    <w:rsid w:val="00455FAD"/>
    <w:rsid w:val="0047606F"/>
    <w:rsid w:val="00485DF2"/>
    <w:rsid w:val="004A624E"/>
    <w:rsid w:val="004B01F9"/>
    <w:rsid w:val="004C44D4"/>
    <w:rsid w:val="004D6902"/>
    <w:rsid w:val="004D7FCD"/>
    <w:rsid w:val="004E1336"/>
    <w:rsid w:val="004E64F5"/>
    <w:rsid w:val="004F3651"/>
    <w:rsid w:val="005008E2"/>
    <w:rsid w:val="00506AEF"/>
    <w:rsid w:val="00510FF1"/>
    <w:rsid w:val="0051555F"/>
    <w:rsid w:val="00525F28"/>
    <w:rsid w:val="005260A6"/>
    <w:rsid w:val="00530BE9"/>
    <w:rsid w:val="00530C66"/>
    <w:rsid w:val="0056789F"/>
    <w:rsid w:val="00567CB5"/>
    <w:rsid w:val="005A4BCD"/>
    <w:rsid w:val="005C11FA"/>
    <w:rsid w:val="005D1C19"/>
    <w:rsid w:val="005D31AE"/>
    <w:rsid w:val="005E55CD"/>
    <w:rsid w:val="005E5C41"/>
    <w:rsid w:val="005E75F4"/>
    <w:rsid w:val="005E7A76"/>
    <w:rsid w:val="005F415C"/>
    <w:rsid w:val="00601450"/>
    <w:rsid w:val="0060764B"/>
    <w:rsid w:val="006241B4"/>
    <w:rsid w:val="00630BC3"/>
    <w:rsid w:val="00631BC7"/>
    <w:rsid w:val="006332CA"/>
    <w:rsid w:val="00635C4D"/>
    <w:rsid w:val="0064248F"/>
    <w:rsid w:val="0065088A"/>
    <w:rsid w:val="00651A74"/>
    <w:rsid w:val="00655E49"/>
    <w:rsid w:val="006720EA"/>
    <w:rsid w:val="00673DD4"/>
    <w:rsid w:val="00676B21"/>
    <w:rsid w:val="00693CB9"/>
    <w:rsid w:val="0069564A"/>
    <w:rsid w:val="006A6DA9"/>
    <w:rsid w:val="006B2957"/>
    <w:rsid w:val="006B72B4"/>
    <w:rsid w:val="006D5905"/>
    <w:rsid w:val="00706103"/>
    <w:rsid w:val="00714B7B"/>
    <w:rsid w:val="00722ED3"/>
    <w:rsid w:val="00723532"/>
    <w:rsid w:val="0073371F"/>
    <w:rsid w:val="00733BA3"/>
    <w:rsid w:val="00734C8E"/>
    <w:rsid w:val="00740920"/>
    <w:rsid w:val="0075180C"/>
    <w:rsid w:val="00763EA2"/>
    <w:rsid w:val="00777FC1"/>
    <w:rsid w:val="0078424F"/>
    <w:rsid w:val="00793343"/>
    <w:rsid w:val="007A6CFB"/>
    <w:rsid w:val="007B3EB1"/>
    <w:rsid w:val="007B4D08"/>
    <w:rsid w:val="007C4661"/>
    <w:rsid w:val="007C77A3"/>
    <w:rsid w:val="007C77DF"/>
    <w:rsid w:val="007D1FF6"/>
    <w:rsid w:val="007D6827"/>
    <w:rsid w:val="007E1F26"/>
    <w:rsid w:val="007E3BCB"/>
    <w:rsid w:val="007F6F1E"/>
    <w:rsid w:val="00810B4D"/>
    <w:rsid w:val="00821063"/>
    <w:rsid w:val="00830CD7"/>
    <w:rsid w:val="008360B1"/>
    <w:rsid w:val="00844BB8"/>
    <w:rsid w:val="00872C54"/>
    <w:rsid w:val="008752DF"/>
    <w:rsid w:val="00882900"/>
    <w:rsid w:val="008849A7"/>
    <w:rsid w:val="00890363"/>
    <w:rsid w:val="008B4D50"/>
    <w:rsid w:val="008C00F5"/>
    <w:rsid w:val="008C42E2"/>
    <w:rsid w:val="008D6C4E"/>
    <w:rsid w:val="008E1AED"/>
    <w:rsid w:val="008F7FFC"/>
    <w:rsid w:val="00907BC0"/>
    <w:rsid w:val="00920C00"/>
    <w:rsid w:val="0092650E"/>
    <w:rsid w:val="00950301"/>
    <w:rsid w:val="0095763C"/>
    <w:rsid w:val="009601F1"/>
    <w:rsid w:val="00977CD3"/>
    <w:rsid w:val="00983846"/>
    <w:rsid w:val="00990255"/>
    <w:rsid w:val="00992B30"/>
    <w:rsid w:val="009C2CC1"/>
    <w:rsid w:val="009D0DFF"/>
    <w:rsid w:val="009E1A28"/>
    <w:rsid w:val="009E4688"/>
    <w:rsid w:val="009E4951"/>
    <w:rsid w:val="009F0DA3"/>
    <w:rsid w:val="009F49C8"/>
    <w:rsid w:val="00A0323E"/>
    <w:rsid w:val="00A048D3"/>
    <w:rsid w:val="00A07361"/>
    <w:rsid w:val="00A207BC"/>
    <w:rsid w:val="00A21D31"/>
    <w:rsid w:val="00A43857"/>
    <w:rsid w:val="00A47EA6"/>
    <w:rsid w:val="00A53F84"/>
    <w:rsid w:val="00A53F8A"/>
    <w:rsid w:val="00A6188F"/>
    <w:rsid w:val="00A636C9"/>
    <w:rsid w:val="00A6778C"/>
    <w:rsid w:val="00A712CB"/>
    <w:rsid w:val="00A828EB"/>
    <w:rsid w:val="00A874E4"/>
    <w:rsid w:val="00A92DD7"/>
    <w:rsid w:val="00A94F48"/>
    <w:rsid w:val="00A97425"/>
    <w:rsid w:val="00AA095C"/>
    <w:rsid w:val="00AA5F8A"/>
    <w:rsid w:val="00AA6017"/>
    <w:rsid w:val="00AB1B09"/>
    <w:rsid w:val="00AC62BB"/>
    <w:rsid w:val="00AE2A2B"/>
    <w:rsid w:val="00AE79D9"/>
    <w:rsid w:val="00AF22B5"/>
    <w:rsid w:val="00AF324D"/>
    <w:rsid w:val="00B23F2F"/>
    <w:rsid w:val="00B2438E"/>
    <w:rsid w:val="00B45AAB"/>
    <w:rsid w:val="00B55F22"/>
    <w:rsid w:val="00B913EF"/>
    <w:rsid w:val="00B93E81"/>
    <w:rsid w:val="00BA4A20"/>
    <w:rsid w:val="00BA61CB"/>
    <w:rsid w:val="00BB0A64"/>
    <w:rsid w:val="00BF3BE9"/>
    <w:rsid w:val="00BF539E"/>
    <w:rsid w:val="00C0742F"/>
    <w:rsid w:val="00C2074A"/>
    <w:rsid w:val="00C2327C"/>
    <w:rsid w:val="00C25CD1"/>
    <w:rsid w:val="00C30BDD"/>
    <w:rsid w:val="00C3256D"/>
    <w:rsid w:val="00C32E84"/>
    <w:rsid w:val="00C4255A"/>
    <w:rsid w:val="00C60FE9"/>
    <w:rsid w:val="00C92EAE"/>
    <w:rsid w:val="00CA1159"/>
    <w:rsid w:val="00CA2822"/>
    <w:rsid w:val="00CA5066"/>
    <w:rsid w:val="00CC5BFC"/>
    <w:rsid w:val="00CC6C64"/>
    <w:rsid w:val="00CE1742"/>
    <w:rsid w:val="00CE1A70"/>
    <w:rsid w:val="00CE1CFC"/>
    <w:rsid w:val="00CF781E"/>
    <w:rsid w:val="00D07BA8"/>
    <w:rsid w:val="00D12C08"/>
    <w:rsid w:val="00D17896"/>
    <w:rsid w:val="00D2627A"/>
    <w:rsid w:val="00D3037C"/>
    <w:rsid w:val="00D4260A"/>
    <w:rsid w:val="00D470DE"/>
    <w:rsid w:val="00D51545"/>
    <w:rsid w:val="00D6227E"/>
    <w:rsid w:val="00D6271C"/>
    <w:rsid w:val="00D765A9"/>
    <w:rsid w:val="00D914BF"/>
    <w:rsid w:val="00D91DC2"/>
    <w:rsid w:val="00D96FE3"/>
    <w:rsid w:val="00D975C7"/>
    <w:rsid w:val="00DA48FD"/>
    <w:rsid w:val="00DA5466"/>
    <w:rsid w:val="00DB087A"/>
    <w:rsid w:val="00DB0991"/>
    <w:rsid w:val="00DB38CB"/>
    <w:rsid w:val="00DD116D"/>
    <w:rsid w:val="00DD371E"/>
    <w:rsid w:val="00DD6FE6"/>
    <w:rsid w:val="00DF2C6F"/>
    <w:rsid w:val="00E01C2B"/>
    <w:rsid w:val="00E069E6"/>
    <w:rsid w:val="00E1512C"/>
    <w:rsid w:val="00E251BF"/>
    <w:rsid w:val="00E355E0"/>
    <w:rsid w:val="00E416C5"/>
    <w:rsid w:val="00E44E41"/>
    <w:rsid w:val="00E46F9F"/>
    <w:rsid w:val="00E550E5"/>
    <w:rsid w:val="00E563E5"/>
    <w:rsid w:val="00E73F53"/>
    <w:rsid w:val="00E76424"/>
    <w:rsid w:val="00E9364E"/>
    <w:rsid w:val="00E941DE"/>
    <w:rsid w:val="00EA2708"/>
    <w:rsid w:val="00EA3A32"/>
    <w:rsid w:val="00ED436E"/>
    <w:rsid w:val="00EE6570"/>
    <w:rsid w:val="00EF3F31"/>
    <w:rsid w:val="00EF5F5A"/>
    <w:rsid w:val="00F03BAD"/>
    <w:rsid w:val="00F24DB8"/>
    <w:rsid w:val="00F6074B"/>
    <w:rsid w:val="00F84C39"/>
    <w:rsid w:val="00F910BF"/>
    <w:rsid w:val="00F91E39"/>
    <w:rsid w:val="00F947A1"/>
    <w:rsid w:val="00F95387"/>
    <w:rsid w:val="00F95ED5"/>
    <w:rsid w:val="00FC6BD2"/>
    <w:rsid w:val="00FD31F7"/>
    <w:rsid w:val="00FD4953"/>
    <w:rsid w:val="00FE529E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F5"/>
    <w:pPr>
      <w:spacing w:after="0" w:line="240" w:lineRule="auto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915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915"/>
    <w:rPr>
      <w:rFonts w:ascii="Garamond" w:hAnsi="Garamond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3B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017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017"/>
    <w:rPr>
      <w:rFonts w:ascii="Garamond" w:hAnsi="Garamon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F5"/>
    <w:pPr>
      <w:spacing w:after="0" w:line="240" w:lineRule="auto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915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915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0466">
                  <w:marLeft w:val="312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70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0CAD5"/>
                                    <w:bottom w:val="none" w:sz="0" w:space="0" w:color="auto"/>
                                    <w:right w:val="single" w:sz="6" w:space="8" w:color="C0CAD5"/>
                                  </w:divBdr>
                                  <w:divsChild>
                                    <w:div w:id="3166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735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1951">
                                                  <w:marLeft w:val="19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1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8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42040">
                                                                  <w:marLeft w:val="1725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1080">
                  <w:marLeft w:val="312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9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0CAD5"/>
                                    <w:bottom w:val="none" w:sz="0" w:space="0" w:color="auto"/>
                                    <w:right w:val="single" w:sz="6" w:space="8" w:color="C0CAD5"/>
                                  </w:divBdr>
                                  <w:divsChild>
                                    <w:div w:id="16607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03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02576">
                                                  <w:marLeft w:val="19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4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3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5498">
                                                                  <w:marLeft w:val="1725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dev.org/ic4d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.worldbank.org/ict/IC4D2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orldb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ieslik@worldban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worldbank" TargetMode="External"/><Relationship Id="rId10" Type="http://schemas.openxmlformats.org/officeDocument/2006/relationships/hyperlink" Target="mailto:crussell@worldban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world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21D6-2806-43D2-9A5A-2F0645AA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wb366573</cp:lastModifiedBy>
  <cp:revision>3</cp:revision>
  <cp:lastPrinted>2012-07-02T18:38:00Z</cp:lastPrinted>
  <dcterms:created xsi:type="dcterms:W3CDTF">2012-07-17T09:05:00Z</dcterms:created>
  <dcterms:modified xsi:type="dcterms:W3CDTF">2012-07-17T09:10:00Z</dcterms:modified>
</cp:coreProperties>
</file>